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DF3" w:rsidRDefault="00637DF3" w:rsidP="00637D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паспорта</w:t>
      </w:r>
    </w:p>
    <w:p w:rsidR="00637DF3" w:rsidRDefault="005803AF" w:rsidP="00637D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637DF3" w:rsidRDefault="00637DF3" w:rsidP="00637D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распределением</w:t>
      </w:r>
    </w:p>
    <w:p w:rsidR="00637DF3" w:rsidRDefault="00637DF3" w:rsidP="00637D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</w:t>
      </w:r>
    </w:p>
    <w:p w:rsidR="00637DF3" w:rsidRDefault="00637DF3" w:rsidP="00637D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бюджета на 2024 год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637DF3" w:rsidRDefault="00637DF3" w:rsidP="00637DF3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  <w:r>
        <w:rPr>
          <w:sz w:val="28"/>
          <w:szCs w:val="28"/>
        </w:rPr>
        <w:t>плановый период 2025 и 2026 годов</w:t>
      </w:r>
    </w:p>
    <w:p w:rsidR="00432607" w:rsidRDefault="00432607" w:rsidP="00432607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432607" w:rsidRPr="00F42023" w:rsidRDefault="00432607" w:rsidP="00432607">
      <w:pPr>
        <w:jc w:val="center"/>
        <w:rPr>
          <w:b/>
          <w:color w:val="000000"/>
          <w:sz w:val="28"/>
          <w:szCs w:val="28"/>
        </w:rPr>
      </w:pPr>
      <w:r w:rsidRPr="00F42023">
        <w:rPr>
          <w:b/>
          <w:color w:val="000000"/>
          <w:sz w:val="28"/>
          <w:szCs w:val="28"/>
        </w:rPr>
        <w:t>Паспорт</w:t>
      </w:r>
      <w:r>
        <w:rPr>
          <w:b/>
          <w:color w:val="000000"/>
          <w:sz w:val="28"/>
          <w:szCs w:val="28"/>
        </w:rPr>
        <w:t xml:space="preserve"> </w:t>
      </w:r>
      <w:r w:rsidRPr="00F42023">
        <w:rPr>
          <w:b/>
          <w:color w:val="000000"/>
          <w:sz w:val="28"/>
          <w:szCs w:val="28"/>
        </w:rPr>
        <w:t>муниципальной программы</w:t>
      </w:r>
    </w:p>
    <w:p w:rsidR="00432607" w:rsidRPr="00F42023" w:rsidRDefault="00432607" w:rsidP="00432607">
      <w:pPr>
        <w:jc w:val="center"/>
        <w:rPr>
          <w:b/>
          <w:color w:val="000000"/>
          <w:sz w:val="28"/>
          <w:szCs w:val="28"/>
        </w:rPr>
      </w:pPr>
      <w:r w:rsidRPr="00F42023">
        <w:rPr>
          <w:b/>
          <w:color w:val="000000"/>
          <w:sz w:val="28"/>
          <w:szCs w:val="28"/>
        </w:rPr>
        <w:t>"Капитальное строительство и реконструкция</w:t>
      </w:r>
      <w:r>
        <w:rPr>
          <w:b/>
          <w:color w:val="000000"/>
          <w:sz w:val="28"/>
          <w:szCs w:val="28"/>
        </w:rPr>
        <w:t xml:space="preserve"> объектов города Нижневартовска</w:t>
      </w:r>
      <w:r w:rsidRPr="00F42023">
        <w:rPr>
          <w:b/>
          <w:color w:val="000000"/>
          <w:sz w:val="28"/>
          <w:szCs w:val="28"/>
        </w:rPr>
        <w:t>"</w:t>
      </w:r>
    </w:p>
    <w:p w:rsidR="00432607" w:rsidRDefault="00432607" w:rsidP="00432607">
      <w:pPr>
        <w:jc w:val="center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1862"/>
        <w:gridCol w:w="336"/>
        <w:gridCol w:w="639"/>
        <w:gridCol w:w="626"/>
        <w:gridCol w:w="1181"/>
        <w:gridCol w:w="9"/>
        <w:gridCol w:w="1077"/>
        <w:gridCol w:w="92"/>
        <w:gridCol w:w="12"/>
        <w:gridCol w:w="751"/>
        <w:gridCol w:w="281"/>
        <w:gridCol w:w="140"/>
        <w:gridCol w:w="272"/>
        <w:gridCol w:w="723"/>
        <w:gridCol w:w="174"/>
        <w:gridCol w:w="818"/>
        <w:gridCol w:w="140"/>
        <w:gridCol w:w="67"/>
        <w:gridCol w:w="784"/>
        <w:gridCol w:w="391"/>
        <w:gridCol w:w="601"/>
        <w:gridCol w:w="424"/>
        <w:gridCol w:w="568"/>
        <w:gridCol w:w="458"/>
        <w:gridCol w:w="253"/>
        <w:gridCol w:w="281"/>
        <w:gridCol w:w="507"/>
        <w:gridCol w:w="348"/>
        <w:gridCol w:w="137"/>
        <w:gridCol w:w="1309"/>
      </w:tblGrid>
      <w:tr w:rsidR="00432607" w:rsidRPr="000817BA" w:rsidTr="005803AF">
        <w:trPr>
          <w:trHeight w:val="475"/>
        </w:trPr>
        <w:tc>
          <w:tcPr>
            <w:tcW w:w="610" w:type="pct"/>
          </w:tcPr>
          <w:p w:rsidR="00432607" w:rsidRPr="0034128D" w:rsidRDefault="00432607" w:rsidP="00D266BE">
            <w:pPr>
              <w:widowControl w:val="0"/>
              <w:autoSpaceDE w:val="0"/>
              <w:autoSpaceDN w:val="0"/>
              <w:adjustRightInd w:val="0"/>
              <w:contextualSpacing/>
            </w:pPr>
            <w:r w:rsidRPr="0034128D">
              <w:t xml:space="preserve">Наименование муниципальной программы </w:t>
            </w:r>
          </w:p>
        </w:tc>
        <w:tc>
          <w:tcPr>
            <w:tcW w:w="4390" w:type="pct"/>
            <w:gridSpan w:val="29"/>
          </w:tcPr>
          <w:p w:rsidR="00432607" w:rsidRPr="0034128D" w:rsidRDefault="00432607" w:rsidP="00D266BE">
            <w:pPr>
              <w:widowControl w:val="0"/>
              <w:autoSpaceDE w:val="0"/>
              <w:autoSpaceDN w:val="0"/>
              <w:adjustRightInd w:val="0"/>
              <w:jc w:val="both"/>
            </w:pPr>
            <w:r w:rsidRPr="00545363">
              <w:t>Капитальное строительство и реконструкция</w:t>
            </w:r>
            <w:r>
              <w:t xml:space="preserve"> объектов города Нижневартовска</w:t>
            </w:r>
          </w:p>
        </w:tc>
      </w:tr>
      <w:tr w:rsidR="00432607" w:rsidTr="005803AF">
        <w:trPr>
          <w:trHeight w:val="475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07" w:rsidRPr="0032565E" w:rsidRDefault="00432607" w:rsidP="00D266BE">
            <w:pPr>
              <w:contextualSpacing/>
            </w:pPr>
            <w:r w:rsidRPr="0032565E">
              <w:t>Сроки реализации муниципальной программы</w:t>
            </w:r>
          </w:p>
        </w:tc>
        <w:tc>
          <w:tcPr>
            <w:tcW w:w="439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07" w:rsidRPr="0032565E" w:rsidRDefault="00432607" w:rsidP="00D266BE">
            <w:pPr>
              <w:jc w:val="both"/>
            </w:pPr>
            <w:r w:rsidRPr="0032565E">
              <w:t>2023 - 2036 годы</w:t>
            </w:r>
          </w:p>
        </w:tc>
      </w:tr>
      <w:tr w:rsidR="00432607" w:rsidTr="005803AF">
        <w:trPr>
          <w:trHeight w:val="475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07" w:rsidRPr="00F42023" w:rsidRDefault="00432607" w:rsidP="00D266BE">
            <w:pPr>
              <w:contextualSpacing/>
            </w:pPr>
            <w:r w:rsidRPr="00F42023">
              <w:t>Тип муниципальной программы</w:t>
            </w:r>
          </w:p>
        </w:tc>
        <w:tc>
          <w:tcPr>
            <w:tcW w:w="439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07" w:rsidRPr="00F42023" w:rsidRDefault="00432607" w:rsidP="00D266BE">
            <w:pPr>
              <w:jc w:val="both"/>
            </w:pPr>
            <w:r>
              <w:t>Муниципальная программа</w:t>
            </w:r>
          </w:p>
        </w:tc>
      </w:tr>
      <w:tr w:rsidR="00432607" w:rsidTr="005803AF">
        <w:trPr>
          <w:trHeight w:val="475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07" w:rsidRPr="00F42023" w:rsidRDefault="00432607" w:rsidP="00D266BE">
            <w:pPr>
              <w:contextualSpacing/>
            </w:pPr>
            <w:r w:rsidRPr="00F42023">
              <w:t>Куратор муниципальной программы</w:t>
            </w:r>
          </w:p>
        </w:tc>
        <w:tc>
          <w:tcPr>
            <w:tcW w:w="439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07" w:rsidRPr="00F42023" w:rsidRDefault="00432607" w:rsidP="00D266BE">
            <w:pPr>
              <w:jc w:val="both"/>
            </w:pPr>
            <w:r w:rsidRPr="00F42023">
              <w:t>Заместитель главы города, директор департамента строительства администрации города</w:t>
            </w:r>
          </w:p>
        </w:tc>
      </w:tr>
      <w:tr w:rsidR="00432607" w:rsidTr="005803AF">
        <w:trPr>
          <w:trHeight w:val="475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07" w:rsidRPr="00F42023" w:rsidRDefault="00432607" w:rsidP="00D266BE">
            <w:pPr>
              <w:contextualSpacing/>
            </w:pPr>
            <w:r w:rsidRPr="00F42023">
              <w:t>Ответственный исполнитель муниципальной программы</w:t>
            </w:r>
          </w:p>
        </w:tc>
        <w:tc>
          <w:tcPr>
            <w:tcW w:w="439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07" w:rsidRPr="00F42023" w:rsidRDefault="00432607" w:rsidP="00D266BE">
            <w:pPr>
              <w:jc w:val="both"/>
            </w:pPr>
            <w:r w:rsidRPr="00AB495C">
              <w:t>Департамент строительства администрации города</w:t>
            </w:r>
          </w:p>
        </w:tc>
      </w:tr>
      <w:tr w:rsidR="00432607" w:rsidTr="005803AF">
        <w:trPr>
          <w:trHeight w:val="475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07" w:rsidRPr="00376472" w:rsidRDefault="00432607" w:rsidP="00D266BE">
            <w:pPr>
              <w:contextualSpacing/>
            </w:pPr>
            <w:r w:rsidRPr="00376472">
              <w:t>Соисполнитель муниципальной программы</w:t>
            </w:r>
          </w:p>
        </w:tc>
        <w:tc>
          <w:tcPr>
            <w:tcW w:w="439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07" w:rsidRPr="00F42023" w:rsidRDefault="00432607" w:rsidP="00D266BE">
            <w:pPr>
              <w:jc w:val="both"/>
            </w:pPr>
            <w:r w:rsidRPr="00376472">
              <w:t>Муниципальное казенное учреждение "Управление капитального строительства города Нижневартовска" (далее - МКУ "Управление капитального строительства города Нижневартовска")</w:t>
            </w:r>
          </w:p>
        </w:tc>
      </w:tr>
      <w:tr w:rsidR="00432607" w:rsidTr="005803AF">
        <w:trPr>
          <w:trHeight w:val="475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07" w:rsidRPr="002B7A64" w:rsidRDefault="00432607" w:rsidP="00D266BE">
            <w:pPr>
              <w:contextualSpacing/>
            </w:pPr>
            <w:r w:rsidRPr="002B7A64">
              <w:lastRenderedPageBreak/>
              <w:t>Национальная цель</w:t>
            </w:r>
          </w:p>
        </w:tc>
        <w:tc>
          <w:tcPr>
            <w:tcW w:w="439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07" w:rsidRDefault="00432607" w:rsidP="00D266BE">
            <w:r w:rsidRPr="00705311">
              <w:rPr>
                <w:rFonts w:ascii="Times" w:hAnsi="Times"/>
                <w:color w:val="000000"/>
              </w:rPr>
              <w:t>Комфортная и безопасная среда для жизни</w:t>
            </w:r>
          </w:p>
          <w:p w:rsidR="00432607" w:rsidRPr="00705311" w:rsidRDefault="00432607" w:rsidP="00D266BE">
            <w:pPr>
              <w:jc w:val="both"/>
              <w:rPr>
                <w:strike/>
                <w:color w:val="FF0000"/>
              </w:rPr>
            </w:pPr>
          </w:p>
        </w:tc>
      </w:tr>
      <w:tr w:rsidR="00432607" w:rsidTr="005803AF">
        <w:trPr>
          <w:trHeight w:val="475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07" w:rsidRPr="00F42023" w:rsidRDefault="00432607" w:rsidP="00D266BE">
            <w:pPr>
              <w:contextualSpacing/>
            </w:pPr>
            <w:r w:rsidRPr="00F42023">
              <w:t>Цел</w:t>
            </w:r>
            <w:r>
              <w:t>ь</w:t>
            </w:r>
            <w:r w:rsidRPr="00F42023">
              <w:t xml:space="preserve"> муниципальной программы</w:t>
            </w:r>
          </w:p>
        </w:tc>
        <w:tc>
          <w:tcPr>
            <w:tcW w:w="439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07" w:rsidRPr="00705311" w:rsidRDefault="00432607" w:rsidP="00D266BE">
            <w:pPr>
              <w:jc w:val="both"/>
              <w:rPr>
                <w:strike/>
                <w:color w:val="FF0000"/>
              </w:rPr>
            </w:pPr>
            <w:r w:rsidRPr="006D7750">
              <w:rPr>
                <w:color w:val="000000"/>
              </w:rPr>
              <w:t>Создание условий для комфортного проживания граждан на территории города</w:t>
            </w:r>
          </w:p>
          <w:p w:rsidR="00432607" w:rsidRPr="009D0C08" w:rsidRDefault="00432607" w:rsidP="00D266BE">
            <w:pPr>
              <w:jc w:val="both"/>
              <w:rPr>
                <w:color w:val="FF0000"/>
              </w:rPr>
            </w:pPr>
          </w:p>
        </w:tc>
      </w:tr>
      <w:tr w:rsidR="00432607" w:rsidTr="005803AF">
        <w:trPr>
          <w:trHeight w:val="475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07" w:rsidRPr="00F42D9F" w:rsidRDefault="00432607" w:rsidP="00D266BE">
            <w:pPr>
              <w:contextualSpacing/>
            </w:pPr>
            <w:r w:rsidRPr="00F42D9F">
              <w:t>Задачи муниципальной программы</w:t>
            </w:r>
          </w:p>
        </w:tc>
        <w:tc>
          <w:tcPr>
            <w:tcW w:w="439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07" w:rsidRPr="00F42D9F" w:rsidRDefault="00432607" w:rsidP="00D266BE">
            <w:pPr>
              <w:jc w:val="both"/>
            </w:pPr>
            <w:r w:rsidRPr="00F42D9F">
              <w:t>1. Содействие развитию жилищного строительства.</w:t>
            </w:r>
          </w:p>
          <w:p w:rsidR="00432607" w:rsidRPr="00F42D9F" w:rsidRDefault="00D266BE" w:rsidP="00D266BE">
            <w:pPr>
              <w:jc w:val="both"/>
            </w:pPr>
            <w:r w:rsidRPr="00F42D9F">
              <w:t>2</w:t>
            </w:r>
            <w:r w:rsidR="00432607" w:rsidRPr="00F42D9F">
              <w:t>. Развитие инфраструктуры, обеспечивающей равную доступность услуг образования, культуры, физической культуры и спорта.</w:t>
            </w:r>
          </w:p>
          <w:p w:rsidR="00432607" w:rsidRPr="00F42D9F" w:rsidRDefault="00D266BE" w:rsidP="00D266BE">
            <w:pPr>
              <w:jc w:val="both"/>
            </w:pPr>
            <w:r w:rsidRPr="00F42D9F">
              <w:t>3</w:t>
            </w:r>
            <w:r w:rsidR="00432607" w:rsidRPr="00F42D9F">
              <w:t>. Развитие и совершенствование улично-дорожной сети города.</w:t>
            </w:r>
          </w:p>
          <w:p w:rsidR="00432607" w:rsidRPr="00F42D9F" w:rsidRDefault="00D266BE" w:rsidP="00D266BE">
            <w:pPr>
              <w:jc w:val="both"/>
            </w:pPr>
            <w:r w:rsidRPr="00F42D9F">
              <w:t>4</w:t>
            </w:r>
            <w:r w:rsidR="00432607" w:rsidRPr="00F42D9F">
              <w:t>. Обеспечение реализации муниципальной программы.</w:t>
            </w:r>
          </w:p>
          <w:p w:rsidR="00432607" w:rsidRPr="00F42D9F" w:rsidRDefault="00D266BE" w:rsidP="00D266BE">
            <w:pPr>
              <w:jc w:val="both"/>
            </w:pPr>
            <w:r w:rsidRPr="00F42D9F">
              <w:t>5</w:t>
            </w:r>
            <w:r w:rsidR="00432607" w:rsidRPr="00F42D9F">
              <w:t>. Обеспечение экологической безопасности города.</w:t>
            </w:r>
          </w:p>
          <w:p w:rsidR="00432607" w:rsidRPr="00F42D9F" w:rsidRDefault="00D266BE" w:rsidP="00D266BE">
            <w:pPr>
              <w:jc w:val="both"/>
            </w:pPr>
            <w:r w:rsidRPr="00F42D9F">
              <w:t>6</w:t>
            </w:r>
            <w:r w:rsidR="00432607" w:rsidRPr="00F42D9F">
              <w:t>. Консервация, демонтаж, снос и передача объектов незавершенного строительства в муниципальную казну.</w:t>
            </w:r>
          </w:p>
        </w:tc>
      </w:tr>
      <w:tr w:rsidR="00432607" w:rsidTr="005803AF">
        <w:trPr>
          <w:trHeight w:val="475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07" w:rsidRPr="00F42023" w:rsidRDefault="00432607" w:rsidP="00D266BE">
            <w:pPr>
              <w:contextualSpacing/>
            </w:pPr>
            <w:r w:rsidRPr="00F42023">
              <w:t>Подпрограммы муниципальной программы и (или) структурные элементы (основные мероприятия) муниципальной программы</w:t>
            </w:r>
          </w:p>
        </w:tc>
        <w:tc>
          <w:tcPr>
            <w:tcW w:w="439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07" w:rsidRPr="00326241" w:rsidRDefault="00432607" w:rsidP="00D266BE">
            <w:r w:rsidRPr="00326241">
              <w:t>Основные мероприятия:</w:t>
            </w:r>
          </w:p>
          <w:p w:rsidR="00432607" w:rsidRPr="00036B5E" w:rsidRDefault="00432607" w:rsidP="00D266BE">
            <w:r w:rsidRPr="00036B5E">
              <w:t xml:space="preserve">1. Проектирование и строительство систем инженерной инфраструктуры в </w:t>
            </w:r>
            <w:proofErr w:type="gramStart"/>
            <w:r w:rsidRPr="00036B5E">
              <w:t>целях</w:t>
            </w:r>
            <w:proofErr w:type="gramEnd"/>
            <w:r w:rsidRPr="00036B5E">
              <w:t xml:space="preserve"> обеспечения инженерной подготовки земельных участков для жилищного строительства.</w:t>
            </w:r>
          </w:p>
          <w:p w:rsidR="00432607" w:rsidRPr="00D32234" w:rsidRDefault="00100DD6" w:rsidP="00D266BE">
            <w:r w:rsidRPr="00D32234">
              <w:t>2</w:t>
            </w:r>
            <w:r w:rsidR="00432607" w:rsidRPr="00D32234">
              <w:t>. Проектирование, строительство и реконструкция объектов для организации предоставления основного, общего, дошкольного и дополнительного образования.</w:t>
            </w:r>
          </w:p>
          <w:p w:rsidR="00432607" w:rsidRPr="00326241" w:rsidRDefault="00100DD6" w:rsidP="00D266BE">
            <w:r w:rsidRPr="00326241">
              <w:t>3</w:t>
            </w:r>
            <w:r w:rsidR="00432607" w:rsidRPr="00326241">
              <w:t>. Проектирование, строительство и реконструкция объектов физической культуры и спорта.</w:t>
            </w:r>
          </w:p>
          <w:p w:rsidR="00432607" w:rsidRPr="00FD15D0" w:rsidRDefault="00100DD6" w:rsidP="00D266BE">
            <w:r w:rsidRPr="00FD15D0">
              <w:t>4</w:t>
            </w:r>
            <w:r w:rsidR="00432607" w:rsidRPr="00FD15D0">
              <w:t>. Проектирование, строительство, реконструкция и эксплуатация (содержание и ремонт) автомобильных дорог с твердым покрытием, а также подъездных путей к микрорайонам и искусственных сооружений на них.</w:t>
            </w:r>
          </w:p>
          <w:p w:rsidR="00432607" w:rsidRPr="00FD15D0" w:rsidRDefault="00100DD6" w:rsidP="00D266BE">
            <w:r w:rsidRPr="00FD15D0">
              <w:t>5</w:t>
            </w:r>
            <w:r w:rsidR="00432607" w:rsidRPr="00FD15D0">
              <w:t xml:space="preserve">. Обустройство автомобильных дорог в </w:t>
            </w:r>
            <w:proofErr w:type="gramStart"/>
            <w:r w:rsidR="00432607" w:rsidRPr="00FD15D0">
              <w:t>целях</w:t>
            </w:r>
            <w:proofErr w:type="gramEnd"/>
            <w:r w:rsidR="00432607" w:rsidRPr="00FD15D0">
              <w:t xml:space="preserve"> повышения безопасности дорожного движения.</w:t>
            </w:r>
          </w:p>
          <w:p w:rsidR="00432607" w:rsidRPr="00E361FA" w:rsidRDefault="00100DD6" w:rsidP="00D266BE">
            <w:r w:rsidRPr="00E361FA">
              <w:t>6</w:t>
            </w:r>
            <w:r w:rsidR="00432607" w:rsidRPr="00E361FA">
              <w:t>. Обеспечение деятельности муниципального казенного учреждения "Управление капитального строительства города Нижневартовска</w:t>
            </w:r>
            <w:r w:rsidR="002F75E3" w:rsidRPr="00E361FA">
              <w:t>"</w:t>
            </w:r>
            <w:r w:rsidR="00432607" w:rsidRPr="00E361FA">
              <w:t>.</w:t>
            </w:r>
          </w:p>
          <w:p w:rsidR="00432607" w:rsidRPr="00E361FA" w:rsidRDefault="00100DD6" w:rsidP="00D266BE">
            <w:r w:rsidRPr="00E361FA">
              <w:t>7</w:t>
            </w:r>
            <w:r w:rsidR="00432607" w:rsidRPr="00E361FA">
              <w:t xml:space="preserve">. </w:t>
            </w:r>
            <w:r w:rsidR="00E361FA" w:rsidRPr="00E361FA">
              <w:t>Проектирование, строительство и реконструкция природоохранных объектов</w:t>
            </w:r>
            <w:r w:rsidR="00432607" w:rsidRPr="00E361FA">
              <w:t>.</w:t>
            </w:r>
          </w:p>
          <w:p w:rsidR="00432607" w:rsidRPr="00036B5E" w:rsidRDefault="00100DD6" w:rsidP="00D266BE">
            <w:r w:rsidRPr="00036B5E">
              <w:t>8</w:t>
            </w:r>
            <w:r w:rsidR="00432607" w:rsidRPr="00036B5E">
              <w:t>. Реализация права ограниченного пользования чужим земельным участком (сервитут).</w:t>
            </w:r>
          </w:p>
          <w:p w:rsidR="00432607" w:rsidRDefault="00100DD6" w:rsidP="00D266BE">
            <w:r w:rsidRPr="00464ADE">
              <w:t>9</w:t>
            </w:r>
            <w:r w:rsidR="00432607" w:rsidRPr="00464ADE">
              <w:t>. Реализация мероприятий по обеспечению земельных участков для индивидуального жилищного строительства внутриквартальными проездами (грунтовыми дорогами).</w:t>
            </w:r>
          </w:p>
          <w:p w:rsidR="00FA6C85" w:rsidRPr="00464ADE" w:rsidRDefault="00FA6C85" w:rsidP="00D266BE">
            <w:r>
              <w:t xml:space="preserve">10. </w:t>
            </w:r>
            <w:r w:rsidRPr="00FA6C85">
              <w:t>Реализация мероприятий на объектах незавершенного строительства</w:t>
            </w:r>
            <w:r>
              <w:t>.</w:t>
            </w:r>
          </w:p>
          <w:p w:rsidR="00432607" w:rsidRPr="00464ADE" w:rsidRDefault="00432607" w:rsidP="00D266BE">
            <w:r w:rsidRPr="00464ADE">
              <w:t>Региональные проекты:</w:t>
            </w:r>
          </w:p>
          <w:p w:rsidR="00432607" w:rsidRPr="00326241" w:rsidRDefault="00432607" w:rsidP="00D266BE">
            <w:r w:rsidRPr="00326241">
              <w:t>1. Спорт - норма жизни.</w:t>
            </w:r>
          </w:p>
          <w:p w:rsidR="00432607" w:rsidRDefault="00432607" w:rsidP="00432607">
            <w:r w:rsidRPr="00FD15D0">
              <w:t>2. Жилье.</w:t>
            </w:r>
          </w:p>
          <w:p w:rsidR="007913B2" w:rsidRDefault="007913B2" w:rsidP="00432607"/>
          <w:p w:rsidR="007913B2" w:rsidRDefault="007913B2" w:rsidP="00432607"/>
          <w:p w:rsidR="007913B2" w:rsidRPr="00B71CDE" w:rsidRDefault="007913B2" w:rsidP="00432607"/>
        </w:tc>
      </w:tr>
      <w:tr w:rsidR="00432607" w:rsidRPr="00DA0134" w:rsidTr="005803AF">
        <w:tblPrEx>
          <w:tblBorders>
            <w:top w:val="none" w:sz="0" w:space="0" w:color="auto"/>
          </w:tblBorders>
        </w:tblPrEx>
        <w:trPr>
          <w:trHeight w:val="51"/>
        </w:trPr>
        <w:tc>
          <w:tcPr>
            <w:tcW w:w="7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07" w:rsidRDefault="00432607" w:rsidP="00D266BE">
            <w:pPr>
              <w:contextualSpacing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lastRenderedPageBreak/>
              <w:t>Целевые показатели муниципальной программы</w:t>
            </w: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Default="007913B2" w:rsidP="00D266BE">
            <w:pPr>
              <w:contextualSpacing/>
              <w:rPr>
                <w:sz w:val="16"/>
                <w:szCs w:val="16"/>
              </w:rPr>
            </w:pPr>
          </w:p>
          <w:p w:rsidR="007913B2" w:rsidRPr="00DA0134" w:rsidRDefault="007913B2" w:rsidP="00D266BE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DA0134">
              <w:rPr>
                <w:sz w:val="16"/>
                <w:szCs w:val="16"/>
              </w:rPr>
              <w:t>п</w:t>
            </w:r>
            <w:proofErr w:type="gramEnd"/>
            <w:r w:rsidRPr="00DA0134">
              <w:rPr>
                <w:sz w:val="16"/>
                <w:szCs w:val="16"/>
              </w:rPr>
              <w:t>/п</w:t>
            </w:r>
          </w:p>
        </w:tc>
        <w:tc>
          <w:tcPr>
            <w:tcW w:w="592" w:type="pct"/>
            <w:gridSpan w:val="2"/>
            <w:vMerge w:val="restart"/>
            <w:tcBorders>
              <w:top w:val="single" w:sz="4" w:space="0" w:color="auto"/>
            </w:tcBorders>
          </w:tcPr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 xml:space="preserve">Наименование целевого показателя </w:t>
            </w:r>
          </w:p>
        </w:tc>
        <w:tc>
          <w:tcPr>
            <w:tcW w:w="3478" w:type="pct"/>
            <w:gridSpan w:val="25"/>
            <w:tcBorders>
              <w:top w:val="single" w:sz="4" w:space="0" w:color="auto"/>
            </w:tcBorders>
          </w:tcPr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 xml:space="preserve">Значение показателя по годам  </w:t>
            </w:r>
          </w:p>
        </w:tc>
      </w:tr>
      <w:tr w:rsidR="005803AF" w:rsidRPr="00DA0134" w:rsidTr="005803AF">
        <w:tblPrEx>
          <w:tblBorders>
            <w:top w:val="none" w:sz="0" w:space="0" w:color="auto"/>
          </w:tblBorders>
        </w:tblPrEx>
        <w:trPr>
          <w:trHeight w:val="51"/>
        </w:trPr>
        <w:tc>
          <w:tcPr>
            <w:tcW w:w="7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07" w:rsidRPr="00DA0134" w:rsidRDefault="00432607" w:rsidP="00D266BE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09" w:type="pct"/>
            <w:vMerge/>
            <w:tcBorders>
              <w:left w:val="single" w:sz="4" w:space="0" w:color="auto"/>
            </w:tcBorders>
          </w:tcPr>
          <w:p w:rsidR="00432607" w:rsidRPr="00DA0134" w:rsidRDefault="00432607" w:rsidP="00D266BE">
            <w:pPr>
              <w:jc w:val="both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92" w:type="pct"/>
            <w:gridSpan w:val="2"/>
            <w:vMerge/>
          </w:tcPr>
          <w:p w:rsidR="00432607" w:rsidRPr="00DA0134" w:rsidRDefault="00432607" w:rsidP="00D266B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86" w:type="pct"/>
            <w:gridSpan w:val="3"/>
          </w:tcPr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 xml:space="preserve">базовое значение </w:t>
            </w:r>
          </w:p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0" w:type="pct"/>
            <w:gridSpan w:val="2"/>
          </w:tcPr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2023</w:t>
            </w:r>
          </w:p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227" w:type="pct"/>
            <w:gridSpan w:val="3"/>
          </w:tcPr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2024</w:t>
            </w:r>
          </w:p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294" w:type="pct"/>
            <w:gridSpan w:val="2"/>
          </w:tcPr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2025</w:t>
            </w:r>
          </w:p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268" w:type="pct"/>
          </w:tcPr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2026</w:t>
            </w:r>
          </w:p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325" w:type="pct"/>
            <w:gridSpan w:val="3"/>
          </w:tcPr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2027</w:t>
            </w:r>
          </w:p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325" w:type="pct"/>
            <w:gridSpan w:val="2"/>
          </w:tcPr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2028</w:t>
            </w:r>
          </w:p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325" w:type="pct"/>
            <w:gridSpan w:val="2"/>
          </w:tcPr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2029</w:t>
            </w:r>
          </w:p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325" w:type="pct"/>
            <w:gridSpan w:val="3"/>
          </w:tcPr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2030</w:t>
            </w:r>
          </w:p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325" w:type="pct"/>
            <w:gridSpan w:val="3"/>
          </w:tcPr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2031-2036</w:t>
            </w:r>
          </w:p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годы</w:t>
            </w:r>
          </w:p>
        </w:tc>
        <w:tc>
          <w:tcPr>
            <w:tcW w:w="429" w:type="pct"/>
          </w:tcPr>
          <w:p w:rsidR="00432607" w:rsidRPr="00DA0134" w:rsidRDefault="00432607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 xml:space="preserve">на момент окончания муниципальной программы </w:t>
            </w:r>
          </w:p>
        </w:tc>
      </w:tr>
      <w:tr w:rsidR="005803AF" w:rsidRPr="00DA0134" w:rsidTr="005803AF">
        <w:tblPrEx>
          <w:tblBorders>
            <w:top w:val="none" w:sz="0" w:space="0" w:color="auto"/>
          </w:tblBorders>
        </w:tblPrEx>
        <w:trPr>
          <w:trHeight w:val="51"/>
        </w:trPr>
        <w:tc>
          <w:tcPr>
            <w:tcW w:w="7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B" w:rsidRPr="00DA0134" w:rsidRDefault="00916E9B" w:rsidP="00916E9B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09" w:type="pct"/>
            <w:tcBorders>
              <w:left w:val="single" w:sz="4" w:space="0" w:color="auto"/>
            </w:tcBorders>
          </w:tcPr>
          <w:p w:rsidR="00916E9B" w:rsidRPr="00DA0134" w:rsidRDefault="00916E9B" w:rsidP="00916E9B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1.</w:t>
            </w:r>
          </w:p>
        </w:tc>
        <w:tc>
          <w:tcPr>
            <w:tcW w:w="592" w:type="pct"/>
            <w:gridSpan w:val="2"/>
          </w:tcPr>
          <w:p w:rsidR="00916E9B" w:rsidRPr="00DA0134" w:rsidRDefault="00916E9B" w:rsidP="00916E9B">
            <w:pPr>
              <w:jc w:val="both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 xml:space="preserve">Объем жилищного строительства (тыс. </w:t>
            </w:r>
            <w:proofErr w:type="spellStart"/>
            <w:r w:rsidRPr="00DA0134">
              <w:rPr>
                <w:sz w:val="16"/>
                <w:szCs w:val="16"/>
              </w:rPr>
              <w:t>кв</w:t>
            </w:r>
            <w:proofErr w:type="gramStart"/>
            <w:r w:rsidRPr="00DA0134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DA0134">
              <w:rPr>
                <w:sz w:val="16"/>
                <w:szCs w:val="16"/>
              </w:rPr>
              <w:t>)</w:t>
            </w:r>
            <w:r w:rsidRPr="00DA0134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386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68,8</w:t>
            </w:r>
          </w:p>
        </w:tc>
        <w:tc>
          <w:tcPr>
            <w:tcW w:w="250" w:type="pct"/>
            <w:gridSpan w:val="2"/>
          </w:tcPr>
          <w:p w:rsidR="00916E9B" w:rsidRPr="00DA0134" w:rsidRDefault="003E02BC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  <w:r w:rsidR="00916E9B" w:rsidRPr="00DA0134">
              <w:rPr>
                <w:sz w:val="16"/>
                <w:szCs w:val="16"/>
              </w:rPr>
              <w:t>,2</w:t>
            </w:r>
          </w:p>
        </w:tc>
        <w:tc>
          <w:tcPr>
            <w:tcW w:w="227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28,7</w:t>
            </w:r>
          </w:p>
        </w:tc>
        <w:tc>
          <w:tcPr>
            <w:tcW w:w="294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29</w:t>
            </w:r>
          </w:p>
        </w:tc>
        <w:tc>
          <w:tcPr>
            <w:tcW w:w="268" w:type="pct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29,1</w:t>
            </w:r>
          </w:p>
        </w:tc>
        <w:tc>
          <w:tcPr>
            <w:tcW w:w="325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29,5</w:t>
            </w:r>
          </w:p>
        </w:tc>
        <w:tc>
          <w:tcPr>
            <w:tcW w:w="325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30</w:t>
            </w:r>
          </w:p>
        </w:tc>
        <w:tc>
          <w:tcPr>
            <w:tcW w:w="325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30,1</w:t>
            </w:r>
          </w:p>
        </w:tc>
        <w:tc>
          <w:tcPr>
            <w:tcW w:w="325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30,5</w:t>
            </w:r>
          </w:p>
        </w:tc>
        <w:tc>
          <w:tcPr>
            <w:tcW w:w="325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185,1</w:t>
            </w:r>
          </w:p>
        </w:tc>
        <w:tc>
          <w:tcPr>
            <w:tcW w:w="429" w:type="pct"/>
          </w:tcPr>
          <w:p w:rsidR="00916E9B" w:rsidRPr="00DA0134" w:rsidRDefault="003E02BC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</w:t>
            </w:r>
            <w:r w:rsidR="00916E9B" w:rsidRPr="00DA0134">
              <w:rPr>
                <w:sz w:val="16"/>
                <w:szCs w:val="16"/>
              </w:rPr>
              <w:t>,2</w:t>
            </w:r>
          </w:p>
        </w:tc>
      </w:tr>
      <w:tr w:rsidR="005803AF" w:rsidRPr="00DA0134" w:rsidTr="005803AF">
        <w:tblPrEx>
          <w:tblBorders>
            <w:top w:val="none" w:sz="0" w:space="0" w:color="auto"/>
          </w:tblBorders>
        </w:tblPrEx>
        <w:trPr>
          <w:trHeight w:val="51"/>
        </w:trPr>
        <w:tc>
          <w:tcPr>
            <w:tcW w:w="7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B" w:rsidRPr="00DA0134" w:rsidRDefault="00916E9B" w:rsidP="00916E9B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09" w:type="pct"/>
            <w:tcBorders>
              <w:left w:val="single" w:sz="4" w:space="0" w:color="auto"/>
            </w:tcBorders>
          </w:tcPr>
          <w:p w:rsidR="00916E9B" w:rsidRPr="00DA0134" w:rsidRDefault="00916E9B" w:rsidP="00916E9B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2.</w:t>
            </w:r>
          </w:p>
        </w:tc>
        <w:tc>
          <w:tcPr>
            <w:tcW w:w="592" w:type="pct"/>
            <w:gridSpan w:val="2"/>
          </w:tcPr>
          <w:p w:rsidR="00916E9B" w:rsidRPr="00DA0134" w:rsidRDefault="00916E9B" w:rsidP="00916E9B">
            <w:pPr>
              <w:jc w:val="both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Ввод инженерных сетей (</w:t>
            </w:r>
            <w:proofErr w:type="gramStart"/>
            <w:r w:rsidRPr="00DA0134">
              <w:rPr>
                <w:sz w:val="16"/>
                <w:szCs w:val="16"/>
              </w:rPr>
              <w:t>км</w:t>
            </w:r>
            <w:proofErr w:type="gramEnd"/>
            <w:r w:rsidRPr="00DA0134">
              <w:rPr>
                <w:sz w:val="16"/>
                <w:szCs w:val="16"/>
              </w:rPr>
              <w:t xml:space="preserve">) </w:t>
            </w:r>
            <w:r w:rsidRPr="00DA0134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6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0</w:t>
            </w:r>
          </w:p>
        </w:tc>
        <w:tc>
          <w:tcPr>
            <w:tcW w:w="250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227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4,16</w:t>
            </w:r>
          </w:p>
        </w:tc>
        <w:tc>
          <w:tcPr>
            <w:tcW w:w="294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268" w:type="pct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429" w:type="pct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4,16</w:t>
            </w:r>
          </w:p>
        </w:tc>
      </w:tr>
      <w:tr w:rsidR="005803AF" w:rsidRPr="00DA0134" w:rsidTr="005803AF">
        <w:tblPrEx>
          <w:tblBorders>
            <w:top w:val="none" w:sz="0" w:space="0" w:color="auto"/>
          </w:tblBorders>
        </w:tblPrEx>
        <w:trPr>
          <w:trHeight w:val="51"/>
        </w:trPr>
        <w:tc>
          <w:tcPr>
            <w:tcW w:w="7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B" w:rsidRPr="00DA0134" w:rsidRDefault="00916E9B" w:rsidP="00916E9B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09" w:type="pct"/>
            <w:tcBorders>
              <w:left w:val="single" w:sz="4" w:space="0" w:color="auto"/>
            </w:tcBorders>
          </w:tcPr>
          <w:p w:rsidR="00916E9B" w:rsidRPr="00DA0134" w:rsidRDefault="00916E9B" w:rsidP="00916E9B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3.</w:t>
            </w:r>
          </w:p>
        </w:tc>
        <w:tc>
          <w:tcPr>
            <w:tcW w:w="592" w:type="pct"/>
            <w:gridSpan w:val="2"/>
          </w:tcPr>
          <w:p w:rsidR="00916E9B" w:rsidRPr="00DA0134" w:rsidRDefault="00916E9B" w:rsidP="00916E9B">
            <w:pPr>
              <w:jc w:val="both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Ввод объектов образования (ед.)</w:t>
            </w:r>
            <w:r w:rsidRPr="00DA0134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86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250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227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</w:t>
            </w:r>
          </w:p>
        </w:tc>
        <w:tc>
          <w:tcPr>
            <w:tcW w:w="294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268" w:type="pct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</w:tcPr>
          <w:p w:rsidR="00916E9B" w:rsidRPr="00DA0134" w:rsidRDefault="004341DA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429" w:type="pct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</w:t>
            </w:r>
          </w:p>
        </w:tc>
      </w:tr>
      <w:tr w:rsidR="005803AF" w:rsidRPr="00DA0134" w:rsidTr="005803AF">
        <w:tblPrEx>
          <w:tblBorders>
            <w:top w:val="none" w:sz="0" w:space="0" w:color="auto"/>
          </w:tblBorders>
        </w:tblPrEx>
        <w:trPr>
          <w:trHeight w:val="51"/>
        </w:trPr>
        <w:tc>
          <w:tcPr>
            <w:tcW w:w="7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B" w:rsidRPr="00DA0134" w:rsidRDefault="00916E9B" w:rsidP="00916E9B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09" w:type="pct"/>
            <w:tcBorders>
              <w:left w:val="single" w:sz="4" w:space="0" w:color="auto"/>
            </w:tcBorders>
          </w:tcPr>
          <w:p w:rsidR="00916E9B" w:rsidRPr="00DA0134" w:rsidRDefault="00916E9B" w:rsidP="00916E9B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4.</w:t>
            </w:r>
          </w:p>
        </w:tc>
        <w:tc>
          <w:tcPr>
            <w:tcW w:w="592" w:type="pct"/>
            <w:gridSpan w:val="2"/>
          </w:tcPr>
          <w:p w:rsidR="00916E9B" w:rsidRPr="00DA0134" w:rsidRDefault="00916E9B" w:rsidP="00916E9B">
            <w:pPr>
              <w:jc w:val="both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Ввод объектов физической культуры и спорта (ед.)</w:t>
            </w:r>
            <w:r w:rsidRPr="00DA0134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386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250" w:type="pct"/>
            <w:gridSpan w:val="2"/>
          </w:tcPr>
          <w:p w:rsidR="00916E9B" w:rsidRPr="00DA0134" w:rsidRDefault="003E02BC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7" w:type="pct"/>
            <w:gridSpan w:val="3"/>
          </w:tcPr>
          <w:p w:rsidR="00916E9B" w:rsidRPr="003E02BC" w:rsidRDefault="003E02BC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94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</w:t>
            </w:r>
          </w:p>
        </w:tc>
        <w:tc>
          <w:tcPr>
            <w:tcW w:w="268" w:type="pct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trike/>
                <w:sz w:val="16"/>
                <w:szCs w:val="16"/>
              </w:rPr>
            </w:pPr>
            <w:r w:rsidRPr="00DA0134">
              <w:rPr>
                <w:strike/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</w:tcPr>
          <w:p w:rsidR="00916E9B" w:rsidRPr="00DA0134" w:rsidRDefault="004341DA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429" w:type="pct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4</w:t>
            </w:r>
          </w:p>
        </w:tc>
      </w:tr>
      <w:tr w:rsidR="005803AF" w:rsidRPr="00DA0134" w:rsidTr="005803AF">
        <w:tblPrEx>
          <w:tblBorders>
            <w:top w:val="none" w:sz="0" w:space="0" w:color="auto"/>
          </w:tblBorders>
        </w:tblPrEx>
        <w:trPr>
          <w:trHeight w:val="51"/>
        </w:trPr>
        <w:tc>
          <w:tcPr>
            <w:tcW w:w="7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B" w:rsidRPr="00DA0134" w:rsidRDefault="00916E9B" w:rsidP="00916E9B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09" w:type="pct"/>
            <w:tcBorders>
              <w:left w:val="single" w:sz="4" w:space="0" w:color="auto"/>
            </w:tcBorders>
          </w:tcPr>
          <w:p w:rsidR="00916E9B" w:rsidRPr="00DA0134" w:rsidRDefault="00916E9B" w:rsidP="00916E9B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5.</w:t>
            </w:r>
          </w:p>
        </w:tc>
        <w:tc>
          <w:tcPr>
            <w:tcW w:w="592" w:type="pct"/>
            <w:gridSpan w:val="2"/>
          </w:tcPr>
          <w:p w:rsidR="00916E9B" w:rsidRPr="00DA0134" w:rsidRDefault="00916E9B" w:rsidP="00916E9B">
            <w:pPr>
              <w:jc w:val="both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Объем разработанной проектной документации (ед.)</w:t>
            </w:r>
            <w:r w:rsidRPr="00DA0134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386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5</w:t>
            </w:r>
          </w:p>
        </w:tc>
        <w:tc>
          <w:tcPr>
            <w:tcW w:w="250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</w:t>
            </w:r>
          </w:p>
        </w:tc>
        <w:tc>
          <w:tcPr>
            <w:tcW w:w="227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</w:t>
            </w:r>
          </w:p>
        </w:tc>
        <w:tc>
          <w:tcPr>
            <w:tcW w:w="294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268" w:type="pct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2"/>
          </w:tcPr>
          <w:p w:rsidR="00916E9B" w:rsidRPr="00DA0134" w:rsidRDefault="003E02BC" w:rsidP="003E02BC">
            <w:pPr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25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</w:tcPr>
          <w:p w:rsidR="00916E9B" w:rsidRPr="00DA0134" w:rsidRDefault="004341DA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429" w:type="pct"/>
          </w:tcPr>
          <w:p w:rsidR="00916E9B" w:rsidRPr="00DA0134" w:rsidRDefault="003E02BC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5803AF" w:rsidRPr="00DA0134" w:rsidTr="005803AF">
        <w:tblPrEx>
          <w:tblBorders>
            <w:top w:val="none" w:sz="0" w:space="0" w:color="auto"/>
          </w:tblBorders>
        </w:tblPrEx>
        <w:trPr>
          <w:trHeight w:val="51"/>
        </w:trPr>
        <w:tc>
          <w:tcPr>
            <w:tcW w:w="7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B" w:rsidRPr="00DA0134" w:rsidRDefault="00916E9B" w:rsidP="00916E9B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09" w:type="pct"/>
            <w:tcBorders>
              <w:left w:val="single" w:sz="4" w:space="0" w:color="auto"/>
            </w:tcBorders>
          </w:tcPr>
          <w:p w:rsidR="00916E9B" w:rsidRPr="00DA0134" w:rsidRDefault="00916E9B" w:rsidP="00916E9B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6.</w:t>
            </w:r>
          </w:p>
        </w:tc>
        <w:tc>
          <w:tcPr>
            <w:tcW w:w="592" w:type="pct"/>
            <w:gridSpan w:val="2"/>
          </w:tcPr>
          <w:p w:rsidR="00916E9B" w:rsidRPr="00DA0134" w:rsidRDefault="00916E9B" w:rsidP="00916E9B">
            <w:pPr>
              <w:jc w:val="both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 xml:space="preserve">Обеспечение инженерной инфраструктурой земельных участков для индивидуального жилищного строительства в </w:t>
            </w:r>
            <w:proofErr w:type="gramStart"/>
            <w:r w:rsidRPr="00DA0134">
              <w:rPr>
                <w:sz w:val="16"/>
                <w:szCs w:val="16"/>
              </w:rPr>
              <w:t>целях</w:t>
            </w:r>
            <w:proofErr w:type="gramEnd"/>
            <w:r w:rsidRPr="00DA0134">
              <w:rPr>
                <w:sz w:val="16"/>
                <w:szCs w:val="16"/>
              </w:rPr>
              <w:t xml:space="preserve"> бесплатного однократного предоставления в собственность граждан, имеющих трех и более детей (ед.)</w:t>
            </w:r>
            <w:r w:rsidRPr="00DA0134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386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250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227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294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268" w:type="pct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</w:tcPr>
          <w:p w:rsidR="00916E9B" w:rsidRPr="00DA0134" w:rsidRDefault="00DD7CA6" w:rsidP="00DD7CA6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</w:t>
            </w:r>
          </w:p>
        </w:tc>
        <w:tc>
          <w:tcPr>
            <w:tcW w:w="325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102</w:t>
            </w:r>
          </w:p>
        </w:tc>
        <w:tc>
          <w:tcPr>
            <w:tcW w:w="325" w:type="pct"/>
            <w:gridSpan w:val="2"/>
          </w:tcPr>
          <w:p w:rsidR="00916E9B" w:rsidRPr="00DA0134" w:rsidRDefault="00DD7CA6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</w:tcPr>
          <w:p w:rsidR="00916E9B" w:rsidRPr="00DA0134" w:rsidRDefault="004341DA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429" w:type="pct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304</w:t>
            </w:r>
          </w:p>
        </w:tc>
      </w:tr>
      <w:tr w:rsidR="005803AF" w:rsidRPr="00DA0134" w:rsidTr="005803AF">
        <w:tblPrEx>
          <w:tblBorders>
            <w:top w:val="none" w:sz="0" w:space="0" w:color="auto"/>
          </w:tblBorders>
        </w:tblPrEx>
        <w:trPr>
          <w:trHeight w:val="51"/>
        </w:trPr>
        <w:tc>
          <w:tcPr>
            <w:tcW w:w="7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B" w:rsidRPr="00DA0134" w:rsidRDefault="00916E9B" w:rsidP="00916E9B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09" w:type="pct"/>
            <w:tcBorders>
              <w:left w:val="single" w:sz="4" w:space="0" w:color="auto"/>
            </w:tcBorders>
          </w:tcPr>
          <w:p w:rsidR="00916E9B" w:rsidRPr="00DA0134" w:rsidRDefault="00916E9B" w:rsidP="00916E9B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7.</w:t>
            </w:r>
          </w:p>
        </w:tc>
        <w:tc>
          <w:tcPr>
            <w:tcW w:w="592" w:type="pct"/>
            <w:gridSpan w:val="2"/>
          </w:tcPr>
          <w:p w:rsidR="00916E9B" w:rsidRPr="00DA0134" w:rsidRDefault="00916E9B" w:rsidP="00916E9B">
            <w:pPr>
              <w:jc w:val="both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Протяженность сети автомобильных дорог общего пользования местного значения (</w:t>
            </w:r>
            <w:proofErr w:type="gramStart"/>
            <w:r w:rsidRPr="00DA0134">
              <w:rPr>
                <w:sz w:val="16"/>
                <w:szCs w:val="16"/>
              </w:rPr>
              <w:t>км</w:t>
            </w:r>
            <w:proofErr w:type="gramEnd"/>
            <w:r w:rsidRPr="00DA0134">
              <w:rPr>
                <w:sz w:val="16"/>
                <w:szCs w:val="16"/>
              </w:rPr>
              <w:t>)</w:t>
            </w:r>
            <w:r w:rsidRPr="00DA0134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386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150,37</w:t>
            </w:r>
          </w:p>
        </w:tc>
        <w:tc>
          <w:tcPr>
            <w:tcW w:w="250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151,74</w:t>
            </w:r>
          </w:p>
        </w:tc>
        <w:tc>
          <w:tcPr>
            <w:tcW w:w="227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153,57</w:t>
            </w:r>
          </w:p>
        </w:tc>
        <w:tc>
          <w:tcPr>
            <w:tcW w:w="294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153,57</w:t>
            </w:r>
          </w:p>
        </w:tc>
        <w:tc>
          <w:tcPr>
            <w:tcW w:w="268" w:type="pct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153,57</w:t>
            </w:r>
          </w:p>
        </w:tc>
        <w:tc>
          <w:tcPr>
            <w:tcW w:w="325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153,57</w:t>
            </w:r>
          </w:p>
        </w:tc>
        <w:tc>
          <w:tcPr>
            <w:tcW w:w="325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153,57</w:t>
            </w:r>
          </w:p>
        </w:tc>
        <w:tc>
          <w:tcPr>
            <w:tcW w:w="325" w:type="pct"/>
            <w:gridSpan w:val="2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153,57</w:t>
            </w:r>
          </w:p>
        </w:tc>
        <w:tc>
          <w:tcPr>
            <w:tcW w:w="325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155,22</w:t>
            </w:r>
          </w:p>
        </w:tc>
        <w:tc>
          <w:tcPr>
            <w:tcW w:w="325" w:type="pct"/>
            <w:gridSpan w:val="3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155,87</w:t>
            </w:r>
          </w:p>
        </w:tc>
        <w:tc>
          <w:tcPr>
            <w:tcW w:w="429" w:type="pct"/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155,87</w:t>
            </w:r>
          </w:p>
        </w:tc>
      </w:tr>
      <w:tr w:rsidR="005803AF" w:rsidRPr="00DA0134" w:rsidTr="005803AF">
        <w:tblPrEx>
          <w:tblBorders>
            <w:top w:val="none" w:sz="0" w:space="0" w:color="auto"/>
          </w:tblBorders>
        </w:tblPrEx>
        <w:trPr>
          <w:trHeight w:val="51"/>
        </w:trPr>
        <w:tc>
          <w:tcPr>
            <w:tcW w:w="7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9B" w:rsidRPr="00DA0134" w:rsidRDefault="00916E9B" w:rsidP="00916E9B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09" w:type="pct"/>
            <w:tcBorders>
              <w:left w:val="single" w:sz="4" w:space="0" w:color="auto"/>
              <w:bottom w:val="single" w:sz="4" w:space="0" w:color="auto"/>
            </w:tcBorders>
          </w:tcPr>
          <w:p w:rsidR="00916E9B" w:rsidRPr="00DA0134" w:rsidRDefault="00916E9B" w:rsidP="00916E9B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8.</w:t>
            </w: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:rsidR="00916E9B" w:rsidRPr="00DA0134" w:rsidRDefault="00916E9B" w:rsidP="00916E9B">
            <w:pPr>
              <w:jc w:val="both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Объем ввода в эксплуатацию после строительства и реконструкции автомобильных дорог общего пользования местного значения (</w:t>
            </w:r>
            <w:proofErr w:type="gramStart"/>
            <w:r w:rsidRPr="00DA0134">
              <w:rPr>
                <w:sz w:val="16"/>
                <w:szCs w:val="16"/>
              </w:rPr>
              <w:t>км</w:t>
            </w:r>
            <w:proofErr w:type="gramEnd"/>
            <w:r w:rsidRPr="00DA0134">
              <w:rPr>
                <w:sz w:val="16"/>
                <w:szCs w:val="16"/>
              </w:rPr>
              <w:t>)</w:t>
            </w:r>
            <w:r w:rsidRPr="00DA0134">
              <w:rPr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386" w:type="pct"/>
            <w:gridSpan w:val="3"/>
            <w:tcBorders>
              <w:bottom w:val="single" w:sz="4" w:space="0" w:color="auto"/>
            </w:tcBorders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1,1</w:t>
            </w:r>
          </w:p>
        </w:tc>
        <w:tc>
          <w:tcPr>
            <w:tcW w:w="250" w:type="pct"/>
            <w:gridSpan w:val="2"/>
            <w:tcBorders>
              <w:bottom w:val="single" w:sz="4" w:space="0" w:color="auto"/>
            </w:tcBorders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1,37</w:t>
            </w:r>
          </w:p>
        </w:tc>
        <w:tc>
          <w:tcPr>
            <w:tcW w:w="227" w:type="pct"/>
            <w:gridSpan w:val="3"/>
            <w:tcBorders>
              <w:bottom w:val="single" w:sz="4" w:space="0" w:color="auto"/>
            </w:tcBorders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1,83</w:t>
            </w:r>
          </w:p>
        </w:tc>
        <w:tc>
          <w:tcPr>
            <w:tcW w:w="294" w:type="pct"/>
            <w:gridSpan w:val="2"/>
            <w:tcBorders>
              <w:bottom w:val="single" w:sz="4" w:space="0" w:color="auto"/>
            </w:tcBorders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  <w:tcBorders>
              <w:bottom w:val="single" w:sz="4" w:space="0" w:color="auto"/>
            </w:tcBorders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2"/>
            <w:tcBorders>
              <w:bottom w:val="single" w:sz="4" w:space="0" w:color="auto"/>
            </w:tcBorders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2"/>
            <w:tcBorders>
              <w:bottom w:val="single" w:sz="4" w:space="0" w:color="auto"/>
            </w:tcBorders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  <w:tcBorders>
              <w:bottom w:val="single" w:sz="4" w:space="0" w:color="auto"/>
            </w:tcBorders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1,65</w:t>
            </w:r>
          </w:p>
        </w:tc>
        <w:tc>
          <w:tcPr>
            <w:tcW w:w="325" w:type="pct"/>
            <w:gridSpan w:val="3"/>
            <w:tcBorders>
              <w:bottom w:val="single" w:sz="4" w:space="0" w:color="auto"/>
            </w:tcBorders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0,65</w:t>
            </w: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:rsidR="00916E9B" w:rsidRPr="00DA0134" w:rsidRDefault="00916E9B" w:rsidP="00916E9B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5,50</w:t>
            </w:r>
          </w:p>
        </w:tc>
      </w:tr>
      <w:tr w:rsidR="005803AF" w:rsidRPr="00DA0134" w:rsidTr="005803AF">
        <w:tblPrEx>
          <w:tblBorders>
            <w:top w:val="none" w:sz="0" w:space="0" w:color="auto"/>
          </w:tblBorders>
        </w:tblPrEx>
        <w:trPr>
          <w:trHeight w:val="51"/>
        </w:trPr>
        <w:tc>
          <w:tcPr>
            <w:tcW w:w="7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9.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jc w:val="both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Объем ввода в эксплуатацию после строительства и реконструкции автомобильных дорог общего пользования местного значения исходя из расчетной протяженности введенных искусственных сооружений (мостов, мостовых переходов, путепроводов, транспортных развязок) (</w:t>
            </w:r>
            <w:proofErr w:type="gramStart"/>
            <w:r w:rsidRPr="00DA0134">
              <w:rPr>
                <w:sz w:val="16"/>
                <w:szCs w:val="16"/>
              </w:rPr>
              <w:t>км</w:t>
            </w:r>
            <w:proofErr w:type="gramEnd"/>
            <w:r w:rsidRPr="00DA0134">
              <w:rPr>
                <w:sz w:val="16"/>
                <w:szCs w:val="16"/>
              </w:rPr>
              <w:t>)</w:t>
            </w:r>
            <w:r w:rsidRPr="00DA0134">
              <w:rPr>
                <w:sz w:val="16"/>
                <w:szCs w:val="16"/>
                <w:vertAlign w:val="superscript"/>
              </w:rPr>
              <w:t>9</w:t>
            </w:r>
          </w:p>
        </w:tc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1,1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1,37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1,83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1,65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0,65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B141B2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  <w:lang w:val="en-US"/>
              </w:rPr>
              <w:t>5</w:t>
            </w:r>
            <w:r w:rsidR="00256814" w:rsidRPr="00DA0134">
              <w:rPr>
                <w:sz w:val="16"/>
                <w:szCs w:val="16"/>
              </w:rPr>
              <w:t>,</w:t>
            </w:r>
            <w:r w:rsidRPr="00DA0134">
              <w:rPr>
                <w:sz w:val="16"/>
                <w:szCs w:val="16"/>
                <w:lang w:val="en-US"/>
              </w:rPr>
              <w:t>5</w:t>
            </w:r>
            <w:r w:rsidR="00256814" w:rsidRPr="00DA0134">
              <w:rPr>
                <w:sz w:val="16"/>
                <w:szCs w:val="16"/>
              </w:rPr>
              <w:t>0</w:t>
            </w:r>
          </w:p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</w:tr>
      <w:tr w:rsidR="005803AF" w:rsidRPr="00DA0134" w:rsidTr="005803AF">
        <w:tblPrEx>
          <w:tblBorders>
            <w:top w:val="none" w:sz="0" w:space="0" w:color="auto"/>
          </w:tblBorders>
        </w:tblPrEx>
        <w:trPr>
          <w:trHeight w:val="51"/>
        </w:trPr>
        <w:tc>
          <w:tcPr>
            <w:tcW w:w="7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</w:tcBorders>
          </w:tcPr>
          <w:p w:rsidR="00256814" w:rsidRPr="00DA0134" w:rsidRDefault="00256814" w:rsidP="00256814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10.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:rsidR="00256814" w:rsidRPr="00DA0134" w:rsidRDefault="00256814" w:rsidP="00256814">
            <w:pPr>
              <w:jc w:val="both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 xml:space="preserve">Прирост </w:t>
            </w:r>
            <w:proofErr w:type="gramStart"/>
            <w:r w:rsidRPr="00DA0134">
              <w:rPr>
                <w:sz w:val="16"/>
                <w:szCs w:val="16"/>
              </w:rPr>
              <w:t>протяженности сети автомобильных дорог общего пользования местного значения</w:t>
            </w:r>
            <w:proofErr w:type="gramEnd"/>
            <w:r w:rsidRPr="00DA0134">
              <w:rPr>
                <w:sz w:val="16"/>
                <w:szCs w:val="16"/>
              </w:rPr>
              <w:t xml:space="preserve">       в результате строительства новых автомобильных дорог (км)</w:t>
            </w:r>
            <w:r w:rsidRPr="00DA0134">
              <w:rPr>
                <w:sz w:val="16"/>
                <w:szCs w:val="16"/>
                <w:vertAlign w:val="superscript"/>
              </w:rPr>
              <w:t>10</w:t>
            </w:r>
          </w:p>
        </w:tc>
        <w:tc>
          <w:tcPr>
            <w:tcW w:w="386" w:type="pct"/>
            <w:gridSpan w:val="3"/>
            <w:tcBorders>
              <w:top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1,1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1,37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1,83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1,65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0,65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56814" w:rsidRPr="00DA0134" w:rsidRDefault="00B141B2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5</w:t>
            </w:r>
            <w:r w:rsidR="00256814" w:rsidRPr="00DA0134">
              <w:rPr>
                <w:sz w:val="16"/>
                <w:szCs w:val="16"/>
              </w:rPr>
              <w:t>,</w:t>
            </w:r>
            <w:r w:rsidRPr="00DA0134">
              <w:rPr>
                <w:sz w:val="16"/>
                <w:szCs w:val="16"/>
                <w:lang w:val="en-US"/>
              </w:rPr>
              <w:t>5</w:t>
            </w:r>
            <w:r w:rsidR="00256814" w:rsidRPr="00DA0134">
              <w:rPr>
                <w:sz w:val="16"/>
                <w:szCs w:val="16"/>
              </w:rPr>
              <w:t>0</w:t>
            </w:r>
          </w:p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</w:tr>
      <w:tr w:rsidR="005803AF" w:rsidRPr="00DA0134" w:rsidTr="005803AF">
        <w:tblPrEx>
          <w:tblBorders>
            <w:top w:val="none" w:sz="0" w:space="0" w:color="auto"/>
          </w:tblBorders>
        </w:tblPrEx>
        <w:trPr>
          <w:trHeight w:val="51"/>
        </w:trPr>
        <w:tc>
          <w:tcPr>
            <w:tcW w:w="7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09" w:type="pct"/>
            <w:tcBorders>
              <w:left w:val="single" w:sz="4" w:space="0" w:color="auto"/>
              <w:bottom w:val="single" w:sz="4" w:space="0" w:color="auto"/>
            </w:tcBorders>
          </w:tcPr>
          <w:p w:rsidR="00256814" w:rsidRPr="00DA0134" w:rsidRDefault="00256814" w:rsidP="00256814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11.</w:t>
            </w: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:rsidR="00256814" w:rsidRPr="00DA0134" w:rsidRDefault="00256814" w:rsidP="00256814">
            <w:pPr>
              <w:jc w:val="both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Общая протяженность автомобильных         дорог общего пользования местного значения, соответствующих нормативным требованиям       к транспортно-эксплуатационным показателям на 31 декабря отчетного года (</w:t>
            </w:r>
            <w:proofErr w:type="gramStart"/>
            <w:r w:rsidRPr="00DA0134">
              <w:rPr>
                <w:sz w:val="16"/>
                <w:szCs w:val="16"/>
              </w:rPr>
              <w:t>км</w:t>
            </w:r>
            <w:proofErr w:type="gramEnd"/>
            <w:r w:rsidRPr="00DA0134">
              <w:rPr>
                <w:sz w:val="16"/>
                <w:szCs w:val="16"/>
              </w:rPr>
              <w:t>)</w:t>
            </w:r>
            <w:r w:rsidRPr="00DA0134">
              <w:rPr>
                <w:sz w:val="16"/>
                <w:szCs w:val="16"/>
                <w:vertAlign w:val="superscript"/>
              </w:rPr>
              <w:t>11</w:t>
            </w:r>
          </w:p>
        </w:tc>
        <w:tc>
          <w:tcPr>
            <w:tcW w:w="386" w:type="pct"/>
            <w:gridSpan w:val="3"/>
            <w:tcBorders>
              <w:bottom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138,37</w:t>
            </w:r>
          </w:p>
        </w:tc>
        <w:tc>
          <w:tcPr>
            <w:tcW w:w="250" w:type="pct"/>
            <w:gridSpan w:val="2"/>
            <w:tcBorders>
              <w:bottom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139,74</w:t>
            </w:r>
          </w:p>
        </w:tc>
        <w:tc>
          <w:tcPr>
            <w:tcW w:w="227" w:type="pct"/>
            <w:gridSpan w:val="3"/>
            <w:tcBorders>
              <w:bottom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141,57</w:t>
            </w:r>
          </w:p>
        </w:tc>
        <w:tc>
          <w:tcPr>
            <w:tcW w:w="294" w:type="pct"/>
            <w:gridSpan w:val="2"/>
            <w:tcBorders>
              <w:bottom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141,57</w:t>
            </w: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141,57</w:t>
            </w:r>
          </w:p>
        </w:tc>
        <w:tc>
          <w:tcPr>
            <w:tcW w:w="325" w:type="pct"/>
            <w:gridSpan w:val="3"/>
            <w:tcBorders>
              <w:bottom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141,57</w:t>
            </w:r>
          </w:p>
        </w:tc>
        <w:tc>
          <w:tcPr>
            <w:tcW w:w="325" w:type="pct"/>
            <w:gridSpan w:val="2"/>
            <w:tcBorders>
              <w:bottom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141,57</w:t>
            </w:r>
          </w:p>
        </w:tc>
        <w:tc>
          <w:tcPr>
            <w:tcW w:w="325" w:type="pct"/>
            <w:gridSpan w:val="2"/>
            <w:tcBorders>
              <w:bottom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141,57</w:t>
            </w:r>
          </w:p>
        </w:tc>
        <w:tc>
          <w:tcPr>
            <w:tcW w:w="325" w:type="pct"/>
            <w:gridSpan w:val="3"/>
            <w:tcBorders>
              <w:bottom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143,22</w:t>
            </w:r>
          </w:p>
        </w:tc>
        <w:tc>
          <w:tcPr>
            <w:tcW w:w="325" w:type="pct"/>
            <w:gridSpan w:val="3"/>
            <w:tcBorders>
              <w:bottom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143,87</w:t>
            </w: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143,87</w:t>
            </w:r>
          </w:p>
        </w:tc>
      </w:tr>
      <w:tr w:rsidR="005803AF" w:rsidRPr="00DA0134" w:rsidTr="005803AF">
        <w:tblPrEx>
          <w:tblBorders>
            <w:top w:val="none" w:sz="0" w:space="0" w:color="auto"/>
          </w:tblBorders>
        </w:tblPrEx>
        <w:trPr>
          <w:trHeight w:val="51"/>
        </w:trPr>
        <w:tc>
          <w:tcPr>
            <w:tcW w:w="7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12.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jc w:val="both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 xml:space="preserve">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</w:t>
            </w:r>
            <w:r w:rsidRPr="00DA0134">
              <w:rPr>
                <w:sz w:val="16"/>
                <w:szCs w:val="16"/>
              </w:rPr>
              <w:lastRenderedPageBreak/>
              <w:t>автомобильных дорог общего пользования местного значения (%)</w:t>
            </w:r>
            <w:r w:rsidRPr="00DA0134">
              <w:rPr>
                <w:sz w:val="16"/>
                <w:szCs w:val="16"/>
                <w:vertAlign w:val="superscript"/>
              </w:rPr>
              <w:t>12</w:t>
            </w:r>
          </w:p>
        </w:tc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lastRenderedPageBreak/>
              <w:t>92,0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92,1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92,2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92,2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92,2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92,2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92,2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92,2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92,3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92,3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92,3</w:t>
            </w:r>
          </w:p>
        </w:tc>
      </w:tr>
      <w:tr w:rsidR="005803AF" w:rsidRPr="00DA0134" w:rsidTr="005803AF">
        <w:tblPrEx>
          <w:tblBorders>
            <w:top w:val="none" w:sz="0" w:space="0" w:color="auto"/>
          </w:tblBorders>
        </w:tblPrEx>
        <w:trPr>
          <w:trHeight w:val="51"/>
        </w:trPr>
        <w:tc>
          <w:tcPr>
            <w:tcW w:w="7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13.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jc w:val="both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Доля контрактов на осуществление дорожной деятельности в рамках реализации региональной программы, предусматривающей выполнение работ на принципах контракта жизненного цикла (%)</w:t>
            </w:r>
            <w:r w:rsidRPr="00DA0134">
              <w:rPr>
                <w:sz w:val="16"/>
                <w:szCs w:val="16"/>
                <w:vertAlign w:val="superscript"/>
              </w:rPr>
              <w:t>13</w:t>
            </w:r>
          </w:p>
        </w:tc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40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100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10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10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10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10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10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10</w:t>
            </w:r>
          </w:p>
        </w:tc>
      </w:tr>
      <w:tr w:rsidR="005803AF" w:rsidRPr="00DA0134" w:rsidTr="005803AF">
        <w:tblPrEx>
          <w:tblBorders>
            <w:top w:val="none" w:sz="0" w:space="0" w:color="auto"/>
          </w:tblBorders>
        </w:tblPrEx>
        <w:trPr>
          <w:trHeight w:val="51"/>
        </w:trPr>
        <w:tc>
          <w:tcPr>
            <w:tcW w:w="7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B141B2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1</w:t>
            </w:r>
            <w:r w:rsidR="00B141B2" w:rsidRPr="00DA0134">
              <w:rPr>
                <w:sz w:val="16"/>
                <w:szCs w:val="16"/>
                <w:lang w:val="en-US"/>
              </w:rPr>
              <w:t>4</w:t>
            </w:r>
            <w:r w:rsidRPr="00DA0134">
              <w:rPr>
                <w:sz w:val="16"/>
                <w:szCs w:val="16"/>
              </w:rPr>
              <w:t>.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8102F9">
            <w:pPr>
              <w:jc w:val="both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Количество законсервированных, демонтированных, снесённых  и (или) переданных в муниципальную казну объектов незавершенного строительства (ед.)</w:t>
            </w:r>
            <w:r w:rsidRPr="00DA0134">
              <w:rPr>
                <w:sz w:val="16"/>
                <w:szCs w:val="16"/>
                <w:vertAlign w:val="superscript"/>
              </w:rPr>
              <w:t>1</w:t>
            </w:r>
            <w:r w:rsidR="008102F9" w:rsidRPr="00DA0134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6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</w:tr>
      <w:tr w:rsidR="00256814" w:rsidRPr="00DA0134" w:rsidTr="005803AF">
        <w:tblPrEx>
          <w:tblBorders>
            <w:top w:val="none" w:sz="0" w:space="0" w:color="auto"/>
          </w:tblBorders>
        </w:tblPrEx>
        <w:trPr>
          <w:trHeight w:val="20"/>
        </w:trPr>
        <w:tc>
          <w:tcPr>
            <w:tcW w:w="720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contextualSpacing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 xml:space="preserve">Параметры </w:t>
            </w:r>
            <w:proofErr w:type="gramStart"/>
            <w:r w:rsidRPr="00DA0134">
              <w:rPr>
                <w:sz w:val="16"/>
                <w:szCs w:val="16"/>
              </w:rPr>
              <w:t>финансового</w:t>
            </w:r>
            <w:proofErr w:type="gramEnd"/>
            <w:r w:rsidRPr="00DA0134">
              <w:rPr>
                <w:sz w:val="16"/>
                <w:szCs w:val="16"/>
              </w:rPr>
              <w:t xml:space="preserve"> обеспечения муниципальной программы</w:t>
            </w:r>
          </w:p>
        </w:tc>
        <w:tc>
          <w:tcPr>
            <w:tcW w:w="4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jc w:val="both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Источники</w:t>
            </w:r>
          </w:p>
          <w:p w:rsidR="00256814" w:rsidRPr="00DA0134" w:rsidRDefault="00256814" w:rsidP="00256814">
            <w:pPr>
              <w:jc w:val="both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финансирования</w:t>
            </w:r>
          </w:p>
        </w:tc>
        <w:tc>
          <w:tcPr>
            <w:tcW w:w="3865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Расходы по годам (тыс. рублей)</w:t>
            </w:r>
          </w:p>
        </w:tc>
      </w:tr>
      <w:tr w:rsidR="00DA0134" w:rsidRPr="00DA0134" w:rsidTr="005803AF">
        <w:tblPrEx>
          <w:tblBorders>
            <w:top w:val="none" w:sz="0" w:space="0" w:color="auto"/>
          </w:tblBorders>
        </w:tblPrEx>
        <w:trPr>
          <w:trHeight w:val="20"/>
        </w:trPr>
        <w:tc>
          <w:tcPr>
            <w:tcW w:w="720" w:type="pct"/>
            <w:gridSpan w:val="2"/>
            <w:vMerge/>
            <w:tcBorders>
              <w:right w:val="single" w:sz="4" w:space="0" w:color="auto"/>
            </w:tcBorders>
          </w:tcPr>
          <w:p w:rsidR="00256814" w:rsidRPr="00DA0134" w:rsidRDefault="00256814" w:rsidP="00256814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всего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2023</w:t>
            </w:r>
          </w:p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2024</w:t>
            </w:r>
          </w:p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2025</w:t>
            </w:r>
          </w:p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2026</w:t>
            </w:r>
          </w:p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2027</w:t>
            </w:r>
          </w:p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2028</w:t>
            </w:r>
          </w:p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2029</w:t>
            </w:r>
          </w:p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2030</w:t>
            </w:r>
          </w:p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2031-2036 годы</w:t>
            </w:r>
          </w:p>
        </w:tc>
      </w:tr>
      <w:tr w:rsidR="00DA0134" w:rsidRPr="00DA0134" w:rsidTr="005803AF">
        <w:tblPrEx>
          <w:tblBorders>
            <w:top w:val="none" w:sz="0" w:space="0" w:color="auto"/>
          </w:tblBorders>
        </w:tblPrEx>
        <w:trPr>
          <w:trHeight w:val="20"/>
        </w:trPr>
        <w:tc>
          <w:tcPr>
            <w:tcW w:w="720" w:type="pct"/>
            <w:gridSpan w:val="2"/>
            <w:vMerge/>
            <w:tcBorders>
              <w:right w:val="single" w:sz="4" w:space="0" w:color="auto"/>
            </w:tcBorders>
          </w:tcPr>
          <w:p w:rsidR="008102F9" w:rsidRPr="00DA0134" w:rsidRDefault="008102F9" w:rsidP="008102F9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A0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CA10DE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9 969 022,47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2 798 680,24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3 256 299,73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1 262 475,29</w:t>
            </w:r>
          </w:p>
        </w:tc>
        <w:tc>
          <w:tcPr>
            <w:tcW w:w="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212 029,44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1 040 620,89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445 720,06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225 044,35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419 686,03</w:t>
            </w:r>
          </w:p>
        </w:tc>
        <w:tc>
          <w:tcPr>
            <w:tcW w:w="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308 466,44</w:t>
            </w:r>
          </w:p>
        </w:tc>
      </w:tr>
      <w:tr w:rsidR="00DA0134" w:rsidRPr="00DA0134" w:rsidTr="005803AF">
        <w:tblPrEx>
          <w:tblBorders>
            <w:top w:val="none" w:sz="0" w:space="0" w:color="auto"/>
          </w:tblBorders>
        </w:tblPrEx>
        <w:trPr>
          <w:trHeight w:val="20"/>
        </w:trPr>
        <w:tc>
          <w:tcPr>
            <w:tcW w:w="720" w:type="pct"/>
            <w:gridSpan w:val="2"/>
            <w:vMerge/>
            <w:tcBorders>
              <w:right w:val="single" w:sz="4" w:space="0" w:color="auto"/>
            </w:tcBorders>
          </w:tcPr>
          <w:p w:rsidR="008102F9" w:rsidRPr="00DA0134" w:rsidRDefault="008102F9" w:rsidP="008102F9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A0134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122 455,60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90 330,50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32 125,10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0,00</w:t>
            </w:r>
          </w:p>
        </w:tc>
      </w:tr>
      <w:tr w:rsidR="00DA0134" w:rsidRPr="00DA0134" w:rsidTr="005803AF">
        <w:tblPrEx>
          <w:tblBorders>
            <w:top w:val="none" w:sz="0" w:space="0" w:color="auto"/>
          </w:tblBorders>
        </w:tblPrEx>
        <w:trPr>
          <w:trHeight w:val="20"/>
        </w:trPr>
        <w:tc>
          <w:tcPr>
            <w:tcW w:w="720" w:type="pct"/>
            <w:gridSpan w:val="2"/>
            <w:vMerge/>
            <w:tcBorders>
              <w:right w:val="single" w:sz="4" w:space="0" w:color="auto"/>
            </w:tcBorders>
          </w:tcPr>
          <w:p w:rsidR="008102F9" w:rsidRPr="00DA0134" w:rsidRDefault="008102F9" w:rsidP="008102F9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A0134">
              <w:rPr>
                <w:rFonts w:ascii="Times New Roman" w:hAnsi="Times New Roman" w:cs="Times New Roman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5 663 868,80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1 881 598,60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2 661 845,70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945 192,00</w:t>
            </w:r>
          </w:p>
        </w:tc>
        <w:tc>
          <w:tcPr>
            <w:tcW w:w="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138 000,00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37 232,50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0,00</w:t>
            </w:r>
          </w:p>
        </w:tc>
      </w:tr>
      <w:tr w:rsidR="00DA0134" w:rsidRPr="00DA0134" w:rsidTr="005803AF">
        <w:tblPrEx>
          <w:tblBorders>
            <w:top w:val="none" w:sz="0" w:space="0" w:color="auto"/>
          </w:tblBorders>
        </w:tblPrEx>
        <w:trPr>
          <w:trHeight w:val="20"/>
        </w:trPr>
        <w:tc>
          <w:tcPr>
            <w:tcW w:w="720" w:type="pct"/>
            <w:gridSpan w:val="2"/>
            <w:vMerge/>
            <w:tcBorders>
              <w:right w:val="single" w:sz="4" w:space="0" w:color="auto"/>
            </w:tcBorders>
          </w:tcPr>
          <w:p w:rsidR="008102F9" w:rsidRPr="00DA0134" w:rsidRDefault="008102F9" w:rsidP="008102F9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A0134">
              <w:rPr>
                <w:rFonts w:ascii="Times New Roman" w:hAnsi="Times New Roman" w:cs="Times New Roman"/>
                <w:sz w:val="16"/>
                <w:szCs w:val="16"/>
              </w:rPr>
              <w:t>Бюджет города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CA10DE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4 182 698,0</w:t>
            </w:r>
            <w:r w:rsidR="00CA10DE" w:rsidRPr="00DA0134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826 751,14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562 328,93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317 283,29</w:t>
            </w:r>
          </w:p>
        </w:tc>
        <w:tc>
          <w:tcPr>
            <w:tcW w:w="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212 029,44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902 620,89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408 487,56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225 044,35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419 686,03</w:t>
            </w:r>
          </w:p>
        </w:tc>
        <w:tc>
          <w:tcPr>
            <w:tcW w:w="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F9" w:rsidRPr="00DA0134" w:rsidRDefault="008102F9" w:rsidP="008102F9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DA0134">
              <w:rPr>
                <w:bCs/>
                <w:sz w:val="16"/>
                <w:szCs w:val="16"/>
              </w:rPr>
              <w:t>308 466,44</w:t>
            </w:r>
          </w:p>
        </w:tc>
      </w:tr>
      <w:tr w:rsidR="00256814" w:rsidRPr="00DA0134" w:rsidTr="005803AF">
        <w:tblPrEx>
          <w:tblBorders>
            <w:top w:val="none" w:sz="0" w:space="0" w:color="auto"/>
          </w:tblBorders>
        </w:tblPrEx>
        <w:trPr>
          <w:trHeight w:val="20"/>
        </w:trPr>
        <w:tc>
          <w:tcPr>
            <w:tcW w:w="720" w:type="pct"/>
            <w:gridSpan w:val="2"/>
            <w:vMerge w:val="restart"/>
            <w:tcBorders>
              <w:right w:val="single" w:sz="4" w:space="0" w:color="auto"/>
            </w:tcBorders>
          </w:tcPr>
          <w:p w:rsidR="00256814" w:rsidRPr="00DA0134" w:rsidRDefault="00256814" w:rsidP="00256814">
            <w:pPr>
              <w:contextualSpacing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Параметры финансового обеспечения портфелей проектов (проектов) города, направленных в том числе на реализацию национальных, федеральных и региональных проектов Российской Федерации</w:t>
            </w:r>
          </w:p>
        </w:tc>
        <w:tc>
          <w:tcPr>
            <w:tcW w:w="4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jc w:val="both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Источники</w:t>
            </w:r>
          </w:p>
          <w:p w:rsidR="00256814" w:rsidRPr="00DA0134" w:rsidRDefault="00256814" w:rsidP="00256814">
            <w:pPr>
              <w:jc w:val="both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финансирования</w:t>
            </w:r>
          </w:p>
        </w:tc>
        <w:tc>
          <w:tcPr>
            <w:tcW w:w="3865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Расходы по годам (тыс. рублей)</w:t>
            </w:r>
          </w:p>
        </w:tc>
      </w:tr>
      <w:tr w:rsidR="005803AF" w:rsidRPr="00DA0134" w:rsidTr="005803AF">
        <w:tblPrEx>
          <w:tblBorders>
            <w:top w:val="none" w:sz="0" w:space="0" w:color="auto"/>
          </w:tblBorders>
        </w:tblPrEx>
        <w:trPr>
          <w:trHeight w:val="20"/>
        </w:trPr>
        <w:tc>
          <w:tcPr>
            <w:tcW w:w="720" w:type="pct"/>
            <w:gridSpan w:val="2"/>
            <w:vMerge/>
            <w:tcBorders>
              <w:right w:val="single" w:sz="4" w:space="0" w:color="auto"/>
            </w:tcBorders>
          </w:tcPr>
          <w:p w:rsidR="00256814" w:rsidRPr="00DA0134" w:rsidRDefault="00256814" w:rsidP="00256814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всего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2023</w:t>
            </w:r>
          </w:p>
          <w:p w:rsidR="00256814" w:rsidRPr="00DA0134" w:rsidRDefault="00256814" w:rsidP="00256814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2024</w:t>
            </w:r>
          </w:p>
          <w:p w:rsidR="00256814" w:rsidRPr="00DA0134" w:rsidRDefault="00256814" w:rsidP="00256814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2025</w:t>
            </w:r>
          </w:p>
          <w:p w:rsidR="00256814" w:rsidRPr="00DA0134" w:rsidRDefault="00256814" w:rsidP="00256814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3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2026</w:t>
            </w:r>
          </w:p>
          <w:p w:rsidR="00256814" w:rsidRPr="00DA0134" w:rsidRDefault="00256814" w:rsidP="00256814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2027</w:t>
            </w:r>
          </w:p>
          <w:p w:rsidR="00256814" w:rsidRPr="00DA0134" w:rsidRDefault="00256814" w:rsidP="00256814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2028</w:t>
            </w:r>
          </w:p>
          <w:p w:rsidR="00256814" w:rsidRPr="00DA0134" w:rsidRDefault="00256814" w:rsidP="00256814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2029</w:t>
            </w:r>
          </w:p>
          <w:p w:rsidR="00256814" w:rsidRPr="00DA0134" w:rsidRDefault="00256814" w:rsidP="00256814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2030</w:t>
            </w:r>
          </w:p>
          <w:p w:rsidR="00256814" w:rsidRPr="00DA0134" w:rsidRDefault="00256814" w:rsidP="00256814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год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jc w:val="center"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2031-2036 годы</w:t>
            </w:r>
          </w:p>
        </w:tc>
      </w:tr>
      <w:tr w:rsidR="005803AF" w:rsidRPr="00DA0134" w:rsidTr="005803AF">
        <w:tblPrEx>
          <w:tblBorders>
            <w:top w:val="none" w:sz="0" w:space="0" w:color="auto"/>
          </w:tblBorders>
        </w:tblPrEx>
        <w:trPr>
          <w:trHeight w:val="20"/>
        </w:trPr>
        <w:tc>
          <w:tcPr>
            <w:tcW w:w="720" w:type="pct"/>
            <w:gridSpan w:val="2"/>
            <w:vMerge/>
            <w:tcBorders>
              <w:right w:val="single" w:sz="4" w:space="0" w:color="auto"/>
            </w:tcBorders>
          </w:tcPr>
          <w:p w:rsidR="00256814" w:rsidRPr="00DA0134" w:rsidRDefault="00256814" w:rsidP="00256814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A0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2 037 665,80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1 457 262,66</w:t>
            </w:r>
          </w:p>
        </w:tc>
        <w:tc>
          <w:tcPr>
            <w:tcW w:w="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580 403,14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803AF" w:rsidRPr="00DA0134" w:rsidTr="005803AF">
        <w:tblPrEx>
          <w:tblBorders>
            <w:top w:val="none" w:sz="0" w:space="0" w:color="auto"/>
          </w:tblBorders>
        </w:tblPrEx>
        <w:trPr>
          <w:trHeight w:val="20"/>
        </w:trPr>
        <w:tc>
          <w:tcPr>
            <w:tcW w:w="720" w:type="pct"/>
            <w:gridSpan w:val="2"/>
            <w:vMerge/>
            <w:tcBorders>
              <w:right w:val="single" w:sz="4" w:space="0" w:color="auto"/>
            </w:tcBorders>
          </w:tcPr>
          <w:p w:rsidR="00256814" w:rsidRPr="00DA0134" w:rsidRDefault="00256814" w:rsidP="00256814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A0134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32 233,50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32 233,50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803AF" w:rsidRPr="00DA0134" w:rsidTr="005803AF">
        <w:tblPrEx>
          <w:tblBorders>
            <w:top w:val="none" w:sz="0" w:space="0" w:color="auto"/>
          </w:tblBorders>
        </w:tblPrEx>
        <w:trPr>
          <w:trHeight w:val="20"/>
        </w:trPr>
        <w:tc>
          <w:tcPr>
            <w:tcW w:w="720" w:type="pct"/>
            <w:gridSpan w:val="2"/>
            <w:vMerge/>
            <w:tcBorders>
              <w:right w:val="single" w:sz="4" w:space="0" w:color="auto"/>
            </w:tcBorders>
          </w:tcPr>
          <w:p w:rsidR="00256814" w:rsidRPr="00DA0134" w:rsidRDefault="00256814" w:rsidP="00256814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A0134">
              <w:rPr>
                <w:rFonts w:ascii="Times New Roman" w:hAnsi="Times New Roman" w:cs="Times New Roman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1 471 694,19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1 027 351,32</w:t>
            </w:r>
          </w:p>
        </w:tc>
        <w:tc>
          <w:tcPr>
            <w:tcW w:w="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444 342,87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803AF" w:rsidRPr="00DA0134" w:rsidTr="005803AF">
        <w:tblPrEx>
          <w:tblBorders>
            <w:top w:val="none" w:sz="0" w:space="0" w:color="auto"/>
          </w:tblBorders>
        </w:tblPrEx>
        <w:trPr>
          <w:trHeight w:val="20"/>
        </w:trPr>
        <w:tc>
          <w:tcPr>
            <w:tcW w:w="720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A0134">
              <w:rPr>
                <w:rFonts w:ascii="Times New Roman" w:hAnsi="Times New Roman" w:cs="Times New Roman"/>
                <w:sz w:val="16"/>
                <w:szCs w:val="16"/>
              </w:rPr>
              <w:t>Бюджет города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533 738,11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429 911,34</w:t>
            </w:r>
          </w:p>
        </w:tc>
        <w:tc>
          <w:tcPr>
            <w:tcW w:w="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103 826,77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A0134">
              <w:rPr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256814" w:rsidRPr="00DA0134" w:rsidTr="005803AF">
        <w:tblPrEx>
          <w:tblBorders>
            <w:top w:val="none" w:sz="0" w:space="0" w:color="auto"/>
          </w:tblBorders>
        </w:tblPrEx>
        <w:trPr>
          <w:trHeight w:val="475"/>
        </w:trPr>
        <w:tc>
          <w:tcPr>
            <w:tcW w:w="72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56814" w:rsidRPr="00DA0134" w:rsidRDefault="00256814" w:rsidP="00256814">
            <w:pPr>
              <w:contextualSpacing/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lastRenderedPageBreak/>
              <w:t>Объем налоговых расходов города</w:t>
            </w:r>
          </w:p>
        </w:tc>
        <w:tc>
          <w:tcPr>
            <w:tcW w:w="428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814" w:rsidRPr="00DA0134" w:rsidRDefault="00256814" w:rsidP="00256814">
            <w:pPr>
              <w:rPr>
                <w:sz w:val="16"/>
                <w:szCs w:val="16"/>
              </w:rPr>
            </w:pPr>
            <w:r w:rsidRPr="00DA0134">
              <w:rPr>
                <w:sz w:val="16"/>
                <w:szCs w:val="16"/>
              </w:rPr>
              <w:t>-</w:t>
            </w:r>
          </w:p>
        </w:tc>
      </w:tr>
    </w:tbl>
    <w:p w:rsidR="00432607" w:rsidRPr="00DA0134" w:rsidRDefault="00432607" w:rsidP="00432607">
      <w:pPr>
        <w:widowControl w:val="0"/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  <w:r w:rsidRPr="00DA0134">
        <w:rPr>
          <w:color w:val="000000"/>
          <w:sz w:val="16"/>
          <w:szCs w:val="16"/>
        </w:rPr>
        <w:t>__________________</w:t>
      </w:r>
    </w:p>
    <w:p w:rsidR="00432607" w:rsidRPr="00DA0134" w:rsidRDefault="00432607" w:rsidP="00432607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DA0134">
        <w:rPr>
          <w:color w:val="000000"/>
          <w:sz w:val="20"/>
          <w:szCs w:val="20"/>
          <w:vertAlign w:val="superscript"/>
        </w:rPr>
        <w:t>1</w:t>
      </w:r>
      <w:r w:rsidRPr="00DA0134">
        <w:rPr>
          <w:color w:val="000000"/>
          <w:sz w:val="20"/>
          <w:szCs w:val="20"/>
        </w:rPr>
        <w:t>Определяется по количеству введенной общей площади жилых помещений за год.</w:t>
      </w:r>
    </w:p>
    <w:p w:rsidR="00256814" w:rsidRPr="00DA0134" w:rsidRDefault="00256814" w:rsidP="0025681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DA0134">
        <w:rPr>
          <w:sz w:val="20"/>
          <w:szCs w:val="20"/>
          <w:vertAlign w:val="superscript"/>
        </w:rPr>
        <w:t>2</w:t>
      </w:r>
      <w:r w:rsidRPr="00DA0134">
        <w:rPr>
          <w:sz w:val="20"/>
          <w:szCs w:val="20"/>
        </w:rPr>
        <w:t>Рассчитывается исходя из количества введенной мощности (протяженности) инженерных сетей.</w:t>
      </w:r>
    </w:p>
    <w:p w:rsidR="00432607" w:rsidRPr="00DA0134" w:rsidRDefault="00432607" w:rsidP="00432607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DA0134">
        <w:rPr>
          <w:color w:val="000000"/>
          <w:sz w:val="20"/>
          <w:szCs w:val="20"/>
          <w:vertAlign w:val="superscript"/>
        </w:rPr>
        <w:t>3, 4</w:t>
      </w:r>
      <w:r w:rsidRPr="00DA0134">
        <w:rPr>
          <w:color w:val="000000"/>
          <w:sz w:val="20"/>
          <w:szCs w:val="20"/>
        </w:rPr>
        <w:t>Рассчитывается исходя из количества введенных объектов.</w:t>
      </w:r>
    </w:p>
    <w:p w:rsidR="00432607" w:rsidRPr="00DA0134" w:rsidRDefault="00432607" w:rsidP="00432607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DA0134">
        <w:rPr>
          <w:color w:val="000000"/>
          <w:sz w:val="20"/>
          <w:szCs w:val="20"/>
          <w:vertAlign w:val="superscript"/>
        </w:rPr>
        <w:t>5</w:t>
      </w:r>
      <w:r w:rsidRPr="00DA0134">
        <w:rPr>
          <w:color w:val="000000"/>
          <w:sz w:val="20"/>
          <w:szCs w:val="20"/>
        </w:rPr>
        <w:t>Определяется исходя из количества выполненных проектов по объектам коммунального и дорожного хозяйства, культуры, образования, физической культуры и спорта.</w:t>
      </w:r>
    </w:p>
    <w:p w:rsidR="00432607" w:rsidRPr="00DA0134" w:rsidRDefault="00432607" w:rsidP="0043260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DA0134">
        <w:rPr>
          <w:sz w:val="20"/>
          <w:szCs w:val="20"/>
          <w:vertAlign w:val="superscript"/>
        </w:rPr>
        <w:t>6</w:t>
      </w:r>
      <w:r w:rsidRPr="00DA0134">
        <w:rPr>
          <w:sz w:val="20"/>
          <w:szCs w:val="20"/>
        </w:rPr>
        <w:t>Определяется количеством земельных участков, подготовленных для предоставления гражданам.</w:t>
      </w:r>
    </w:p>
    <w:p w:rsidR="00432607" w:rsidRPr="00DA0134" w:rsidRDefault="00432607" w:rsidP="0043260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DA0134">
        <w:rPr>
          <w:sz w:val="20"/>
          <w:szCs w:val="20"/>
          <w:vertAlign w:val="superscript"/>
        </w:rPr>
        <w:t>7</w:t>
      </w:r>
      <w:r w:rsidRPr="00DA0134">
        <w:rPr>
          <w:sz w:val="20"/>
          <w:szCs w:val="20"/>
        </w:rPr>
        <w:t xml:space="preserve">Рассчитывается </w:t>
      </w:r>
      <w:proofErr w:type="gramStart"/>
      <w:r w:rsidRPr="00DA0134">
        <w:rPr>
          <w:sz w:val="20"/>
          <w:szCs w:val="20"/>
        </w:rPr>
        <w:t>исходя из фактической протяженности автомобильных дорог</w:t>
      </w:r>
      <w:proofErr w:type="gramEnd"/>
      <w:r w:rsidRPr="00DA0134">
        <w:rPr>
          <w:sz w:val="20"/>
          <w:szCs w:val="20"/>
        </w:rPr>
        <w:t xml:space="preserve"> общего пользования местного значения (без учета бесхозяйных автомобильных дорог и проездов).</w:t>
      </w:r>
    </w:p>
    <w:p w:rsidR="00432607" w:rsidRPr="00DA0134" w:rsidRDefault="00432607" w:rsidP="0043260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DA0134">
        <w:rPr>
          <w:sz w:val="20"/>
          <w:szCs w:val="20"/>
          <w:vertAlign w:val="superscript"/>
        </w:rPr>
        <w:t>8</w:t>
      </w:r>
      <w:r w:rsidRPr="00DA0134">
        <w:rPr>
          <w:sz w:val="20"/>
          <w:szCs w:val="20"/>
        </w:rPr>
        <w:t xml:space="preserve">Определяется </w:t>
      </w:r>
      <w:proofErr w:type="gramStart"/>
      <w:r w:rsidRPr="00DA0134">
        <w:rPr>
          <w:sz w:val="20"/>
          <w:szCs w:val="20"/>
        </w:rPr>
        <w:t>исходя из количества введенных в эксплуатацию автомобильных дорог</w:t>
      </w:r>
      <w:proofErr w:type="gramEnd"/>
      <w:r w:rsidRPr="00DA0134">
        <w:rPr>
          <w:sz w:val="20"/>
          <w:szCs w:val="20"/>
        </w:rPr>
        <w:t xml:space="preserve"> общего пользования местного значения.</w:t>
      </w:r>
    </w:p>
    <w:p w:rsidR="00432607" w:rsidRPr="00DA0134" w:rsidRDefault="00432607" w:rsidP="0043260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DA0134">
        <w:rPr>
          <w:sz w:val="20"/>
          <w:szCs w:val="20"/>
          <w:vertAlign w:val="superscript"/>
        </w:rPr>
        <w:t>9</w:t>
      </w:r>
      <w:r w:rsidRPr="00DA0134">
        <w:rPr>
          <w:sz w:val="20"/>
          <w:szCs w:val="20"/>
        </w:rPr>
        <w:t>Определяется по количеству введенных в эксплуатацию автомобильных дорог общего пользования местного значения исходя из расчетной протяженности введенных искусственных сооружений (мостов, мостовых переходов, путепроводов, транспортных развязок).</w:t>
      </w:r>
    </w:p>
    <w:p w:rsidR="00432607" w:rsidRPr="00DA0134" w:rsidRDefault="00432607" w:rsidP="0043260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DA0134">
        <w:rPr>
          <w:sz w:val="20"/>
          <w:szCs w:val="20"/>
          <w:vertAlign w:val="superscript"/>
        </w:rPr>
        <w:t>10</w:t>
      </w:r>
      <w:r w:rsidRPr="00DA0134">
        <w:rPr>
          <w:sz w:val="20"/>
          <w:szCs w:val="20"/>
        </w:rPr>
        <w:t>Определяется исходя из протяженности введенных в эксплуатацию улиц.</w:t>
      </w:r>
    </w:p>
    <w:p w:rsidR="00432607" w:rsidRPr="00DA0134" w:rsidRDefault="00432607" w:rsidP="0043260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DA0134">
        <w:rPr>
          <w:sz w:val="20"/>
          <w:szCs w:val="20"/>
          <w:vertAlign w:val="superscript"/>
        </w:rPr>
        <w:t>11</w:t>
      </w:r>
      <w:r w:rsidRPr="00DA0134">
        <w:rPr>
          <w:sz w:val="20"/>
          <w:szCs w:val="20"/>
        </w:rPr>
        <w:t xml:space="preserve">Рассчитывается </w:t>
      </w:r>
      <w:proofErr w:type="gramStart"/>
      <w:r w:rsidRPr="00DA0134">
        <w:rPr>
          <w:sz w:val="20"/>
          <w:szCs w:val="20"/>
        </w:rPr>
        <w:t>исходя из фактической протяженности автомобильных дорог</w:t>
      </w:r>
      <w:proofErr w:type="gramEnd"/>
      <w:r w:rsidRPr="00DA0134">
        <w:rPr>
          <w:sz w:val="20"/>
          <w:szCs w:val="20"/>
        </w:rPr>
        <w:t xml:space="preserve"> общего пользования местного значения, соответствующих нормативным требованиям к транспортно-эксплуатационным показателям на 31 декабря отчетного года.</w:t>
      </w:r>
    </w:p>
    <w:p w:rsidR="00432607" w:rsidRPr="00DA0134" w:rsidRDefault="00432607" w:rsidP="0043260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DA0134">
        <w:rPr>
          <w:sz w:val="20"/>
          <w:szCs w:val="20"/>
          <w:vertAlign w:val="superscript"/>
        </w:rPr>
        <w:t>12</w:t>
      </w:r>
      <w:r w:rsidRPr="00DA0134">
        <w:rPr>
          <w:sz w:val="20"/>
          <w:szCs w:val="20"/>
        </w:rPr>
        <w:t>Рассчитывается как отношение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к общей протяженности автомобильных дорог общего пользования местного значения.</w:t>
      </w:r>
    </w:p>
    <w:p w:rsidR="00432607" w:rsidRPr="00DA0134" w:rsidRDefault="00432607" w:rsidP="0043260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DA0134">
        <w:rPr>
          <w:sz w:val="20"/>
          <w:szCs w:val="20"/>
          <w:vertAlign w:val="superscript"/>
        </w:rPr>
        <w:t>13</w:t>
      </w:r>
      <w:r w:rsidRPr="00DA0134">
        <w:rPr>
          <w:sz w:val="20"/>
          <w:szCs w:val="20"/>
        </w:rPr>
        <w:t xml:space="preserve">Рассчитывается как отношение количества контрактов на эксплуатацию дорог в </w:t>
      </w:r>
      <w:proofErr w:type="gramStart"/>
      <w:r w:rsidRPr="00DA0134">
        <w:rPr>
          <w:sz w:val="20"/>
          <w:szCs w:val="20"/>
        </w:rPr>
        <w:t>рамках</w:t>
      </w:r>
      <w:proofErr w:type="gramEnd"/>
      <w:r w:rsidRPr="00DA0134">
        <w:rPr>
          <w:sz w:val="20"/>
          <w:szCs w:val="20"/>
        </w:rPr>
        <w:t xml:space="preserve"> выполнения работ на принципах контракта жизненного цикла к общему количеству контрактов на осуществление строительства дорог.</w:t>
      </w:r>
    </w:p>
    <w:p w:rsidR="00432607" w:rsidRPr="00DA0134" w:rsidRDefault="00432607" w:rsidP="0043260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DA0134">
        <w:rPr>
          <w:sz w:val="20"/>
          <w:szCs w:val="20"/>
          <w:vertAlign w:val="superscript"/>
        </w:rPr>
        <w:t>14</w:t>
      </w:r>
      <w:r w:rsidRPr="00DA0134">
        <w:rPr>
          <w:sz w:val="20"/>
          <w:szCs w:val="20"/>
        </w:rPr>
        <w:t>Определяется по количеству законсервированных</w:t>
      </w:r>
      <w:r w:rsidR="004341DA" w:rsidRPr="00DA0134">
        <w:rPr>
          <w:sz w:val="20"/>
          <w:szCs w:val="20"/>
        </w:rPr>
        <w:t xml:space="preserve">, демонтированных, снесенных </w:t>
      </w:r>
      <w:r w:rsidRPr="00DA0134">
        <w:rPr>
          <w:sz w:val="20"/>
          <w:szCs w:val="20"/>
        </w:rPr>
        <w:t>и (или) переданных в муниципальную казну объектов незавершенного строительства.</w:t>
      </w:r>
    </w:p>
    <w:sectPr w:rsidR="00432607" w:rsidRPr="00DA0134" w:rsidSect="005803AF">
      <w:headerReference w:type="default" r:id="rId9"/>
      <w:headerReference w:type="first" r:id="rId10"/>
      <w:pgSz w:w="16838" w:h="11906" w:orient="landscape"/>
      <w:pgMar w:top="1701" w:right="567" w:bottom="567" w:left="1134" w:header="709" w:footer="709" w:gutter="0"/>
      <w:pgNumType w:start="24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722" w:rsidRDefault="00481722" w:rsidP="009944ED">
      <w:r>
        <w:separator/>
      </w:r>
    </w:p>
  </w:endnote>
  <w:endnote w:type="continuationSeparator" w:id="0">
    <w:p w:rsidR="00481722" w:rsidRDefault="00481722" w:rsidP="00994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722" w:rsidRDefault="00481722" w:rsidP="009944ED">
      <w:r>
        <w:separator/>
      </w:r>
    </w:p>
  </w:footnote>
  <w:footnote w:type="continuationSeparator" w:id="0">
    <w:p w:rsidR="00481722" w:rsidRDefault="00481722" w:rsidP="00994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6864779"/>
      <w:docPartObj>
        <w:docPartGallery w:val="Page Numbers (Top of Page)"/>
        <w:docPartUnique/>
      </w:docPartObj>
    </w:sdtPr>
    <w:sdtEndPr/>
    <w:sdtContent>
      <w:p w:rsidR="008102F9" w:rsidRDefault="008102F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F96">
          <w:rPr>
            <w:noProof/>
          </w:rPr>
          <w:t>248</w:t>
        </w:r>
        <w:r>
          <w:fldChar w:fldCharType="end"/>
        </w:r>
      </w:p>
    </w:sdtContent>
  </w:sdt>
  <w:p w:rsidR="008102F9" w:rsidRDefault="008102F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7358040"/>
      <w:docPartObj>
        <w:docPartGallery w:val="Page Numbers (Top of Page)"/>
        <w:docPartUnique/>
      </w:docPartObj>
    </w:sdtPr>
    <w:sdtEndPr/>
    <w:sdtContent>
      <w:p w:rsidR="00E90735" w:rsidRDefault="00E9073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F96">
          <w:rPr>
            <w:noProof/>
          </w:rPr>
          <w:t>243</w:t>
        </w:r>
        <w:r>
          <w:fldChar w:fldCharType="end"/>
        </w:r>
      </w:p>
    </w:sdtContent>
  </w:sdt>
  <w:p w:rsidR="00E90735" w:rsidRDefault="00E9073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64973"/>
    <w:multiLevelType w:val="hybridMultilevel"/>
    <w:tmpl w:val="3BBA9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D3561"/>
    <w:multiLevelType w:val="hybridMultilevel"/>
    <w:tmpl w:val="C66806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3E12F6"/>
    <w:multiLevelType w:val="hybridMultilevel"/>
    <w:tmpl w:val="5AB0AB3A"/>
    <w:lvl w:ilvl="0" w:tplc="AF9446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8A1D36"/>
    <w:multiLevelType w:val="hybridMultilevel"/>
    <w:tmpl w:val="F1B080BA"/>
    <w:lvl w:ilvl="0" w:tplc="102A863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3F01389C"/>
    <w:multiLevelType w:val="hybridMultilevel"/>
    <w:tmpl w:val="A1B67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C288F"/>
    <w:multiLevelType w:val="hybridMultilevel"/>
    <w:tmpl w:val="82A69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64730"/>
    <w:multiLevelType w:val="hybridMultilevel"/>
    <w:tmpl w:val="5C7C6A8A"/>
    <w:lvl w:ilvl="0" w:tplc="0419000D">
      <w:start w:val="1"/>
      <w:numFmt w:val="bullet"/>
      <w:lvlText w:val=""/>
      <w:lvlJc w:val="left"/>
      <w:pPr>
        <w:ind w:left="12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7">
    <w:nsid w:val="72964103"/>
    <w:multiLevelType w:val="hybridMultilevel"/>
    <w:tmpl w:val="0E1EE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371434"/>
    <w:multiLevelType w:val="hybridMultilevel"/>
    <w:tmpl w:val="FDA42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538"/>
    <w:rsid w:val="000003DB"/>
    <w:rsid w:val="000015E4"/>
    <w:rsid w:val="00001A00"/>
    <w:rsid w:val="00007BED"/>
    <w:rsid w:val="000107F7"/>
    <w:rsid w:val="000134E1"/>
    <w:rsid w:val="00013CCE"/>
    <w:rsid w:val="00015187"/>
    <w:rsid w:val="00017C28"/>
    <w:rsid w:val="00020268"/>
    <w:rsid w:val="000237E0"/>
    <w:rsid w:val="0002426F"/>
    <w:rsid w:val="000250D7"/>
    <w:rsid w:val="000266D9"/>
    <w:rsid w:val="00027CCC"/>
    <w:rsid w:val="000301A3"/>
    <w:rsid w:val="00034D51"/>
    <w:rsid w:val="00036AF5"/>
    <w:rsid w:val="00036B5E"/>
    <w:rsid w:val="00040C28"/>
    <w:rsid w:val="000411A2"/>
    <w:rsid w:val="000422A0"/>
    <w:rsid w:val="000435B2"/>
    <w:rsid w:val="00043C04"/>
    <w:rsid w:val="00043D05"/>
    <w:rsid w:val="00044805"/>
    <w:rsid w:val="00045835"/>
    <w:rsid w:val="00046927"/>
    <w:rsid w:val="000508D4"/>
    <w:rsid w:val="00050FEC"/>
    <w:rsid w:val="00051679"/>
    <w:rsid w:val="000546B8"/>
    <w:rsid w:val="000608F7"/>
    <w:rsid w:val="00062D31"/>
    <w:rsid w:val="00063740"/>
    <w:rsid w:val="00065BD5"/>
    <w:rsid w:val="0006632D"/>
    <w:rsid w:val="00071DD2"/>
    <w:rsid w:val="00073201"/>
    <w:rsid w:val="000749DE"/>
    <w:rsid w:val="0007654C"/>
    <w:rsid w:val="00077B64"/>
    <w:rsid w:val="00077D5B"/>
    <w:rsid w:val="000840F9"/>
    <w:rsid w:val="00084F8B"/>
    <w:rsid w:val="00092C53"/>
    <w:rsid w:val="0009302E"/>
    <w:rsid w:val="00093634"/>
    <w:rsid w:val="00093E4D"/>
    <w:rsid w:val="00095073"/>
    <w:rsid w:val="000960EF"/>
    <w:rsid w:val="000A27DB"/>
    <w:rsid w:val="000A31ED"/>
    <w:rsid w:val="000A41A8"/>
    <w:rsid w:val="000A4755"/>
    <w:rsid w:val="000A6340"/>
    <w:rsid w:val="000A7485"/>
    <w:rsid w:val="000A7B99"/>
    <w:rsid w:val="000A7E08"/>
    <w:rsid w:val="000B2F8B"/>
    <w:rsid w:val="000B34BD"/>
    <w:rsid w:val="000B371A"/>
    <w:rsid w:val="000B4ED6"/>
    <w:rsid w:val="000C1B40"/>
    <w:rsid w:val="000C1E5E"/>
    <w:rsid w:val="000C2F5D"/>
    <w:rsid w:val="000C3539"/>
    <w:rsid w:val="000C4660"/>
    <w:rsid w:val="000C6E76"/>
    <w:rsid w:val="000D465B"/>
    <w:rsid w:val="000D4D74"/>
    <w:rsid w:val="000D64B3"/>
    <w:rsid w:val="000D7362"/>
    <w:rsid w:val="000D7365"/>
    <w:rsid w:val="000D7880"/>
    <w:rsid w:val="000E4125"/>
    <w:rsid w:val="000E5696"/>
    <w:rsid w:val="000E5877"/>
    <w:rsid w:val="000E7132"/>
    <w:rsid w:val="00100DD6"/>
    <w:rsid w:val="00104DE3"/>
    <w:rsid w:val="0010581D"/>
    <w:rsid w:val="001061FA"/>
    <w:rsid w:val="00107CF9"/>
    <w:rsid w:val="00110A26"/>
    <w:rsid w:val="001148A6"/>
    <w:rsid w:val="00115809"/>
    <w:rsid w:val="001220D3"/>
    <w:rsid w:val="00125133"/>
    <w:rsid w:val="00125364"/>
    <w:rsid w:val="001271AB"/>
    <w:rsid w:val="00127A57"/>
    <w:rsid w:val="0013403F"/>
    <w:rsid w:val="00134494"/>
    <w:rsid w:val="00135B0E"/>
    <w:rsid w:val="00135DB1"/>
    <w:rsid w:val="00136744"/>
    <w:rsid w:val="001418B1"/>
    <w:rsid w:val="00141AAE"/>
    <w:rsid w:val="00143B8C"/>
    <w:rsid w:val="00143DCA"/>
    <w:rsid w:val="00147F2F"/>
    <w:rsid w:val="00150ED0"/>
    <w:rsid w:val="00151C18"/>
    <w:rsid w:val="001532CC"/>
    <w:rsid w:val="001536E4"/>
    <w:rsid w:val="00153DA2"/>
    <w:rsid w:val="001569CD"/>
    <w:rsid w:val="001602F5"/>
    <w:rsid w:val="00160779"/>
    <w:rsid w:val="0016090D"/>
    <w:rsid w:val="00160A39"/>
    <w:rsid w:val="00160B01"/>
    <w:rsid w:val="001644F0"/>
    <w:rsid w:val="00164B7B"/>
    <w:rsid w:val="00165C8C"/>
    <w:rsid w:val="00174863"/>
    <w:rsid w:val="0017702B"/>
    <w:rsid w:val="00180660"/>
    <w:rsid w:val="001807D0"/>
    <w:rsid w:val="00180904"/>
    <w:rsid w:val="00180CD9"/>
    <w:rsid w:val="0018125D"/>
    <w:rsid w:val="0018308E"/>
    <w:rsid w:val="00184BEA"/>
    <w:rsid w:val="00185740"/>
    <w:rsid w:val="00185A8A"/>
    <w:rsid w:val="001924BC"/>
    <w:rsid w:val="001929FA"/>
    <w:rsid w:val="001932FC"/>
    <w:rsid w:val="001937C4"/>
    <w:rsid w:val="00193D25"/>
    <w:rsid w:val="001A0A66"/>
    <w:rsid w:val="001A3FD4"/>
    <w:rsid w:val="001A7E10"/>
    <w:rsid w:val="001B34EB"/>
    <w:rsid w:val="001B3763"/>
    <w:rsid w:val="001B475F"/>
    <w:rsid w:val="001B5067"/>
    <w:rsid w:val="001B61B0"/>
    <w:rsid w:val="001C0352"/>
    <w:rsid w:val="001C09DD"/>
    <w:rsid w:val="001C23D5"/>
    <w:rsid w:val="001C2CE7"/>
    <w:rsid w:val="001C4538"/>
    <w:rsid w:val="001C4B1B"/>
    <w:rsid w:val="001C59E7"/>
    <w:rsid w:val="001C5A6E"/>
    <w:rsid w:val="001C739E"/>
    <w:rsid w:val="001D2711"/>
    <w:rsid w:val="001D2AD7"/>
    <w:rsid w:val="001D7E3F"/>
    <w:rsid w:val="001D7E4E"/>
    <w:rsid w:val="001E6057"/>
    <w:rsid w:val="001E79B8"/>
    <w:rsid w:val="001F6F51"/>
    <w:rsid w:val="002007E6"/>
    <w:rsid w:val="00200860"/>
    <w:rsid w:val="0020199A"/>
    <w:rsid w:val="00203304"/>
    <w:rsid w:val="00214A4D"/>
    <w:rsid w:val="002156E6"/>
    <w:rsid w:val="00217BB7"/>
    <w:rsid w:val="00217F6C"/>
    <w:rsid w:val="00221247"/>
    <w:rsid w:val="002244CD"/>
    <w:rsid w:val="002269A8"/>
    <w:rsid w:val="00231BC8"/>
    <w:rsid w:val="00232CCC"/>
    <w:rsid w:val="002331F8"/>
    <w:rsid w:val="0023573E"/>
    <w:rsid w:val="00237774"/>
    <w:rsid w:val="00240646"/>
    <w:rsid w:val="00242D38"/>
    <w:rsid w:val="00243378"/>
    <w:rsid w:val="00243AEE"/>
    <w:rsid w:val="00245960"/>
    <w:rsid w:val="00245FFF"/>
    <w:rsid w:val="002474AC"/>
    <w:rsid w:val="002474FE"/>
    <w:rsid w:val="002476D1"/>
    <w:rsid w:val="002506AC"/>
    <w:rsid w:val="002521C2"/>
    <w:rsid w:val="00255535"/>
    <w:rsid w:val="00256814"/>
    <w:rsid w:val="00256E6B"/>
    <w:rsid w:val="00257DA1"/>
    <w:rsid w:val="00257FBD"/>
    <w:rsid w:val="00261299"/>
    <w:rsid w:val="002616E9"/>
    <w:rsid w:val="0026204D"/>
    <w:rsid w:val="00264E69"/>
    <w:rsid w:val="0026566B"/>
    <w:rsid w:val="00265B37"/>
    <w:rsid w:val="002704AD"/>
    <w:rsid w:val="00273283"/>
    <w:rsid w:val="002805CF"/>
    <w:rsid w:val="00281C16"/>
    <w:rsid w:val="00286B2F"/>
    <w:rsid w:val="00286B41"/>
    <w:rsid w:val="00287BFF"/>
    <w:rsid w:val="002902A9"/>
    <w:rsid w:val="0029346E"/>
    <w:rsid w:val="00296DD1"/>
    <w:rsid w:val="002A0F4C"/>
    <w:rsid w:val="002A1232"/>
    <w:rsid w:val="002A16C1"/>
    <w:rsid w:val="002A428C"/>
    <w:rsid w:val="002A4ECD"/>
    <w:rsid w:val="002A7DA4"/>
    <w:rsid w:val="002B151B"/>
    <w:rsid w:val="002B2B38"/>
    <w:rsid w:val="002B4153"/>
    <w:rsid w:val="002B4F5A"/>
    <w:rsid w:val="002C2E8C"/>
    <w:rsid w:val="002C5AE2"/>
    <w:rsid w:val="002C6938"/>
    <w:rsid w:val="002C6AF5"/>
    <w:rsid w:val="002C6E7A"/>
    <w:rsid w:val="002D0EA0"/>
    <w:rsid w:val="002D34D8"/>
    <w:rsid w:val="002D3A67"/>
    <w:rsid w:val="002D4801"/>
    <w:rsid w:val="002D5357"/>
    <w:rsid w:val="002E1CC3"/>
    <w:rsid w:val="002F2443"/>
    <w:rsid w:val="002F31AC"/>
    <w:rsid w:val="002F47E3"/>
    <w:rsid w:val="002F75E3"/>
    <w:rsid w:val="002F79A1"/>
    <w:rsid w:val="00300B12"/>
    <w:rsid w:val="00303B6F"/>
    <w:rsid w:val="003047AD"/>
    <w:rsid w:val="00304D3E"/>
    <w:rsid w:val="00305BAB"/>
    <w:rsid w:val="0030744E"/>
    <w:rsid w:val="003120D9"/>
    <w:rsid w:val="00312511"/>
    <w:rsid w:val="0031343E"/>
    <w:rsid w:val="003136B5"/>
    <w:rsid w:val="00314421"/>
    <w:rsid w:val="0031468C"/>
    <w:rsid w:val="00314713"/>
    <w:rsid w:val="00314898"/>
    <w:rsid w:val="00315C7A"/>
    <w:rsid w:val="0031645A"/>
    <w:rsid w:val="003220FB"/>
    <w:rsid w:val="00323CEF"/>
    <w:rsid w:val="00324914"/>
    <w:rsid w:val="00325135"/>
    <w:rsid w:val="00325217"/>
    <w:rsid w:val="00326241"/>
    <w:rsid w:val="00334519"/>
    <w:rsid w:val="00335D6D"/>
    <w:rsid w:val="00341DAB"/>
    <w:rsid w:val="00342463"/>
    <w:rsid w:val="00352AE3"/>
    <w:rsid w:val="00353B7F"/>
    <w:rsid w:val="00354D66"/>
    <w:rsid w:val="00355597"/>
    <w:rsid w:val="00356E8D"/>
    <w:rsid w:val="00367B97"/>
    <w:rsid w:val="00367C73"/>
    <w:rsid w:val="0037002D"/>
    <w:rsid w:val="0037352D"/>
    <w:rsid w:val="00373BBB"/>
    <w:rsid w:val="00381294"/>
    <w:rsid w:val="0038171E"/>
    <w:rsid w:val="00384B83"/>
    <w:rsid w:val="00390CA3"/>
    <w:rsid w:val="003914D9"/>
    <w:rsid w:val="003915A8"/>
    <w:rsid w:val="003932D7"/>
    <w:rsid w:val="00395B64"/>
    <w:rsid w:val="003A4857"/>
    <w:rsid w:val="003A5938"/>
    <w:rsid w:val="003B2DBF"/>
    <w:rsid w:val="003B6AB6"/>
    <w:rsid w:val="003B6AD5"/>
    <w:rsid w:val="003C10E2"/>
    <w:rsid w:val="003C2265"/>
    <w:rsid w:val="003C2E0A"/>
    <w:rsid w:val="003C4877"/>
    <w:rsid w:val="003C60A7"/>
    <w:rsid w:val="003D0993"/>
    <w:rsid w:val="003D0D28"/>
    <w:rsid w:val="003D178F"/>
    <w:rsid w:val="003D2511"/>
    <w:rsid w:val="003D2537"/>
    <w:rsid w:val="003D6773"/>
    <w:rsid w:val="003E02BC"/>
    <w:rsid w:val="003E2413"/>
    <w:rsid w:val="003E2F55"/>
    <w:rsid w:val="003E37D6"/>
    <w:rsid w:val="003E4A4D"/>
    <w:rsid w:val="003E4CFE"/>
    <w:rsid w:val="003E55F6"/>
    <w:rsid w:val="003E5B67"/>
    <w:rsid w:val="003E6AC2"/>
    <w:rsid w:val="003F46EA"/>
    <w:rsid w:val="003F4C1B"/>
    <w:rsid w:val="003F5067"/>
    <w:rsid w:val="003F6815"/>
    <w:rsid w:val="003F6DF6"/>
    <w:rsid w:val="003F7D0A"/>
    <w:rsid w:val="004032DF"/>
    <w:rsid w:val="00405E48"/>
    <w:rsid w:val="00405FD3"/>
    <w:rsid w:val="00406C30"/>
    <w:rsid w:val="00407F36"/>
    <w:rsid w:val="00412602"/>
    <w:rsid w:val="00415A57"/>
    <w:rsid w:val="004205C4"/>
    <w:rsid w:val="00421CCC"/>
    <w:rsid w:val="004242E6"/>
    <w:rsid w:val="00426C7F"/>
    <w:rsid w:val="0042766F"/>
    <w:rsid w:val="004278F1"/>
    <w:rsid w:val="00427E5B"/>
    <w:rsid w:val="00430A6B"/>
    <w:rsid w:val="00431882"/>
    <w:rsid w:val="00432607"/>
    <w:rsid w:val="004341DA"/>
    <w:rsid w:val="00436289"/>
    <w:rsid w:val="004376B9"/>
    <w:rsid w:val="00437902"/>
    <w:rsid w:val="00440F8C"/>
    <w:rsid w:val="00441A6C"/>
    <w:rsid w:val="00441FD6"/>
    <w:rsid w:val="0044215C"/>
    <w:rsid w:val="00443BD8"/>
    <w:rsid w:val="00444F76"/>
    <w:rsid w:val="00445B80"/>
    <w:rsid w:val="00450D7A"/>
    <w:rsid w:val="00452E72"/>
    <w:rsid w:val="00453AF6"/>
    <w:rsid w:val="00455116"/>
    <w:rsid w:val="00456C13"/>
    <w:rsid w:val="00457862"/>
    <w:rsid w:val="00461CE1"/>
    <w:rsid w:val="00462A6F"/>
    <w:rsid w:val="00464ADE"/>
    <w:rsid w:val="004661AB"/>
    <w:rsid w:val="00467A3E"/>
    <w:rsid w:val="004719BF"/>
    <w:rsid w:val="00471B9B"/>
    <w:rsid w:val="004727E8"/>
    <w:rsid w:val="004728A1"/>
    <w:rsid w:val="00475201"/>
    <w:rsid w:val="00481722"/>
    <w:rsid w:val="00482ADF"/>
    <w:rsid w:val="00482D79"/>
    <w:rsid w:val="00484145"/>
    <w:rsid w:val="0049198F"/>
    <w:rsid w:val="00493E3B"/>
    <w:rsid w:val="00494BB4"/>
    <w:rsid w:val="0049626B"/>
    <w:rsid w:val="00497D7C"/>
    <w:rsid w:val="004A07A3"/>
    <w:rsid w:val="004A17B4"/>
    <w:rsid w:val="004A2412"/>
    <w:rsid w:val="004A4A5F"/>
    <w:rsid w:val="004A574E"/>
    <w:rsid w:val="004A7F90"/>
    <w:rsid w:val="004B1405"/>
    <w:rsid w:val="004B1BC0"/>
    <w:rsid w:val="004B2206"/>
    <w:rsid w:val="004B3435"/>
    <w:rsid w:val="004B39BF"/>
    <w:rsid w:val="004B424C"/>
    <w:rsid w:val="004B4CBF"/>
    <w:rsid w:val="004B6F95"/>
    <w:rsid w:val="004C5318"/>
    <w:rsid w:val="004C5B81"/>
    <w:rsid w:val="004C71FD"/>
    <w:rsid w:val="004D01FB"/>
    <w:rsid w:val="004D03E2"/>
    <w:rsid w:val="004D09A3"/>
    <w:rsid w:val="004D367B"/>
    <w:rsid w:val="004D7D1C"/>
    <w:rsid w:val="004E0C01"/>
    <w:rsid w:val="004E1189"/>
    <w:rsid w:val="004E13B7"/>
    <w:rsid w:val="004E4475"/>
    <w:rsid w:val="004E47A5"/>
    <w:rsid w:val="004E5589"/>
    <w:rsid w:val="004F0D19"/>
    <w:rsid w:val="004F3497"/>
    <w:rsid w:val="004F7D82"/>
    <w:rsid w:val="0050018C"/>
    <w:rsid w:val="00500F32"/>
    <w:rsid w:val="00501F9F"/>
    <w:rsid w:val="005061D4"/>
    <w:rsid w:val="00510FDC"/>
    <w:rsid w:val="0051292A"/>
    <w:rsid w:val="005138ED"/>
    <w:rsid w:val="00514068"/>
    <w:rsid w:val="005169D3"/>
    <w:rsid w:val="00520C54"/>
    <w:rsid w:val="00520E64"/>
    <w:rsid w:val="00522407"/>
    <w:rsid w:val="005229A4"/>
    <w:rsid w:val="00524542"/>
    <w:rsid w:val="005301FA"/>
    <w:rsid w:val="00530A99"/>
    <w:rsid w:val="00530E7F"/>
    <w:rsid w:val="00532A56"/>
    <w:rsid w:val="00533BD0"/>
    <w:rsid w:val="00533E74"/>
    <w:rsid w:val="00545C0E"/>
    <w:rsid w:val="00546328"/>
    <w:rsid w:val="005463AB"/>
    <w:rsid w:val="00546E46"/>
    <w:rsid w:val="00547470"/>
    <w:rsid w:val="005510EE"/>
    <w:rsid w:val="00551A65"/>
    <w:rsid w:val="005534A8"/>
    <w:rsid w:val="00554DCB"/>
    <w:rsid w:val="005556FF"/>
    <w:rsid w:val="00555F8C"/>
    <w:rsid w:val="00560062"/>
    <w:rsid w:val="00564466"/>
    <w:rsid w:val="00564904"/>
    <w:rsid w:val="005654B3"/>
    <w:rsid w:val="00565BE8"/>
    <w:rsid w:val="0057053E"/>
    <w:rsid w:val="00572883"/>
    <w:rsid w:val="00572FA4"/>
    <w:rsid w:val="00574DEA"/>
    <w:rsid w:val="00576271"/>
    <w:rsid w:val="005779C3"/>
    <w:rsid w:val="005803AF"/>
    <w:rsid w:val="00580542"/>
    <w:rsid w:val="00580B89"/>
    <w:rsid w:val="00582810"/>
    <w:rsid w:val="00583E7C"/>
    <w:rsid w:val="00584BFA"/>
    <w:rsid w:val="00584F26"/>
    <w:rsid w:val="00585520"/>
    <w:rsid w:val="005862FF"/>
    <w:rsid w:val="0058791C"/>
    <w:rsid w:val="005A3A9E"/>
    <w:rsid w:val="005A71A8"/>
    <w:rsid w:val="005B00FE"/>
    <w:rsid w:val="005B1577"/>
    <w:rsid w:val="005B2755"/>
    <w:rsid w:val="005B4C65"/>
    <w:rsid w:val="005B5334"/>
    <w:rsid w:val="005B5673"/>
    <w:rsid w:val="005C1F5D"/>
    <w:rsid w:val="005C21D6"/>
    <w:rsid w:val="005C3E57"/>
    <w:rsid w:val="005C45D5"/>
    <w:rsid w:val="005C5894"/>
    <w:rsid w:val="005C732C"/>
    <w:rsid w:val="005C7EB5"/>
    <w:rsid w:val="005D28CE"/>
    <w:rsid w:val="005D6143"/>
    <w:rsid w:val="005D642E"/>
    <w:rsid w:val="005D74BF"/>
    <w:rsid w:val="005D76B0"/>
    <w:rsid w:val="005D7DB2"/>
    <w:rsid w:val="005E1670"/>
    <w:rsid w:val="005E171B"/>
    <w:rsid w:val="005E386E"/>
    <w:rsid w:val="005E4DEA"/>
    <w:rsid w:val="005E6B0A"/>
    <w:rsid w:val="005F254C"/>
    <w:rsid w:val="005F2551"/>
    <w:rsid w:val="005F3876"/>
    <w:rsid w:val="006013DF"/>
    <w:rsid w:val="00604198"/>
    <w:rsid w:val="00613836"/>
    <w:rsid w:val="006138FF"/>
    <w:rsid w:val="00616155"/>
    <w:rsid w:val="006163D9"/>
    <w:rsid w:val="006173F8"/>
    <w:rsid w:val="0062002B"/>
    <w:rsid w:val="00620B8A"/>
    <w:rsid w:val="006210E1"/>
    <w:rsid w:val="0062397C"/>
    <w:rsid w:val="0062488C"/>
    <w:rsid w:val="00624FC3"/>
    <w:rsid w:val="00625DDD"/>
    <w:rsid w:val="006305E8"/>
    <w:rsid w:val="006322E6"/>
    <w:rsid w:val="00632B0E"/>
    <w:rsid w:val="006333D1"/>
    <w:rsid w:val="00633E4C"/>
    <w:rsid w:val="006343AB"/>
    <w:rsid w:val="00635D04"/>
    <w:rsid w:val="00636190"/>
    <w:rsid w:val="00637845"/>
    <w:rsid w:val="00637DF3"/>
    <w:rsid w:val="0064032A"/>
    <w:rsid w:val="00641F01"/>
    <w:rsid w:val="0064407D"/>
    <w:rsid w:val="00646026"/>
    <w:rsid w:val="00647CC4"/>
    <w:rsid w:val="00654F87"/>
    <w:rsid w:val="006552FA"/>
    <w:rsid w:val="00657FB8"/>
    <w:rsid w:val="00660348"/>
    <w:rsid w:val="006663DC"/>
    <w:rsid w:val="0067080F"/>
    <w:rsid w:val="00671378"/>
    <w:rsid w:val="00675697"/>
    <w:rsid w:val="00680346"/>
    <w:rsid w:val="006808E2"/>
    <w:rsid w:val="00683292"/>
    <w:rsid w:val="00685EF3"/>
    <w:rsid w:val="006869D0"/>
    <w:rsid w:val="00691D6A"/>
    <w:rsid w:val="00694825"/>
    <w:rsid w:val="00697799"/>
    <w:rsid w:val="00697955"/>
    <w:rsid w:val="006A2E24"/>
    <w:rsid w:val="006A4D67"/>
    <w:rsid w:val="006A4E61"/>
    <w:rsid w:val="006B0084"/>
    <w:rsid w:val="006B05D2"/>
    <w:rsid w:val="006B09A0"/>
    <w:rsid w:val="006B12F7"/>
    <w:rsid w:val="006B1407"/>
    <w:rsid w:val="006B2700"/>
    <w:rsid w:val="006B7FF2"/>
    <w:rsid w:val="006C0729"/>
    <w:rsid w:val="006C20E2"/>
    <w:rsid w:val="006C2BAE"/>
    <w:rsid w:val="006C3BB4"/>
    <w:rsid w:val="006C7C43"/>
    <w:rsid w:val="006D1E0A"/>
    <w:rsid w:val="006D42C1"/>
    <w:rsid w:val="006D6CE9"/>
    <w:rsid w:val="006D771B"/>
    <w:rsid w:val="006E4971"/>
    <w:rsid w:val="006E51FB"/>
    <w:rsid w:val="006E6E3D"/>
    <w:rsid w:val="006F1411"/>
    <w:rsid w:val="006F4CBD"/>
    <w:rsid w:val="006F5B92"/>
    <w:rsid w:val="006F6469"/>
    <w:rsid w:val="006F7060"/>
    <w:rsid w:val="006F752D"/>
    <w:rsid w:val="0070302C"/>
    <w:rsid w:val="0070417B"/>
    <w:rsid w:val="007044E2"/>
    <w:rsid w:val="00705FE2"/>
    <w:rsid w:val="00707B07"/>
    <w:rsid w:val="00707EEB"/>
    <w:rsid w:val="00710396"/>
    <w:rsid w:val="00710C4D"/>
    <w:rsid w:val="00710CD6"/>
    <w:rsid w:val="0071203E"/>
    <w:rsid w:val="007122C7"/>
    <w:rsid w:val="0071444E"/>
    <w:rsid w:val="00715578"/>
    <w:rsid w:val="007226AC"/>
    <w:rsid w:val="00722D4E"/>
    <w:rsid w:val="007242F9"/>
    <w:rsid w:val="007245F2"/>
    <w:rsid w:val="00724ED3"/>
    <w:rsid w:val="00724F3E"/>
    <w:rsid w:val="00725C65"/>
    <w:rsid w:val="0072604B"/>
    <w:rsid w:val="00730036"/>
    <w:rsid w:val="00731716"/>
    <w:rsid w:val="007340C0"/>
    <w:rsid w:val="00734E30"/>
    <w:rsid w:val="007359F5"/>
    <w:rsid w:val="00737B5C"/>
    <w:rsid w:val="00741BCC"/>
    <w:rsid w:val="007425B8"/>
    <w:rsid w:val="00744093"/>
    <w:rsid w:val="00746351"/>
    <w:rsid w:val="007473C1"/>
    <w:rsid w:val="0075072C"/>
    <w:rsid w:val="00753F96"/>
    <w:rsid w:val="007615F7"/>
    <w:rsid w:val="0076430A"/>
    <w:rsid w:val="0076500C"/>
    <w:rsid w:val="00765118"/>
    <w:rsid w:val="00765E5F"/>
    <w:rsid w:val="007821D0"/>
    <w:rsid w:val="0078220B"/>
    <w:rsid w:val="00782318"/>
    <w:rsid w:val="00784729"/>
    <w:rsid w:val="007848F1"/>
    <w:rsid w:val="00784ADB"/>
    <w:rsid w:val="00786DCB"/>
    <w:rsid w:val="00786F37"/>
    <w:rsid w:val="00790B94"/>
    <w:rsid w:val="00790CAB"/>
    <w:rsid w:val="007913B2"/>
    <w:rsid w:val="0079302F"/>
    <w:rsid w:val="00793710"/>
    <w:rsid w:val="0079463E"/>
    <w:rsid w:val="007948E6"/>
    <w:rsid w:val="00796A32"/>
    <w:rsid w:val="007A0505"/>
    <w:rsid w:val="007B04F5"/>
    <w:rsid w:val="007B0E3F"/>
    <w:rsid w:val="007B2302"/>
    <w:rsid w:val="007B27DA"/>
    <w:rsid w:val="007B3D48"/>
    <w:rsid w:val="007B4105"/>
    <w:rsid w:val="007B4149"/>
    <w:rsid w:val="007B43DF"/>
    <w:rsid w:val="007B6F10"/>
    <w:rsid w:val="007B7292"/>
    <w:rsid w:val="007C42E1"/>
    <w:rsid w:val="007C4AAA"/>
    <w:rsid w:val="007C5272"/>
    <w:rsid w:val="007D49E3"/>
    <w:rsid w:val="007D76EA"/>
    <w:rsid w:val="007E03F7"/>
    <w:rsid w:val="007E047B"/>
    <w:rsid w:val="007E07E3"/>
    <w:rsid w:val="007E1794"/>
    <w:rsid w:val="007E236D"/>
    <w:rsid w:val="007E48AB"/>
    <w:rsid w:val="007E61AA"/>
    <w:rsid w:val="007F0F38"/>
    <w:rsid w:val="007F2808"/>
    <w:rsid w:val="007F56DC"/>
    <w:rsid w:val="007F6EA0"/>
    <w:rsid w:val="007F76AA"/>
    <w:rsid w:val="008009C8"/>
    <w:rsid w:val="0080103D"/>
    <w:rsid w:val="008014EC"/>
    <w:rsid w:val="00802C00"/>
    <w:rsid w:val="00803076"/>
    <w:rsid w:val="00807476"/>
    <w:rsid w:val="008078D3"/>
    <w:rsid w:val="008102F9"/>
    <w:rsid w:val="00814C26"/>
    <w:rsid w:val="00815CDE"/>
    <w:rsid w:val="00815D4B"/>
    <w:rsid w:val="0081610E"/>
    <w:rsid w:val="00821396"/>
    <w:rsid w:val="0082279F"/>
    <w:rsid w:val="008247A8"/>
    <w:rsid w:val="0082532D"/>
    <w:rsid w:val="0083001A"/>
    <w:rsid w:val="00834113"/>
    <w:rsid w:val="008365A3"/>
    <w:rsid w:val="008375B2"/>
    <w:rsid w:val="008419A3"/>
    <w:rsid w:val="008454E2"/>
    <w:rsid w:val="00845950"/>
    <w:rsid w:val="00846472"/>
    <w:rsid w:val="00847F84"/>
    <w:rsid w:val="0085075C"/>
    <w:rsid w:val="00853D4A"/>
    <w:rsid w:val="0085409C"/>
    <w:rsid w:val="00854A68"/>
    <w:rsid w:val="0086062B"/>
    <w:rsid w:val="00860B4F"/>
    <w:rsid w:val="00861B08"/>
    <w:rsid w:val="00861EA0"/>
    <w:rsid w:val="00863997"/>
    <w:rsid w:val="00863DBC"/>
    <w:rsid w:val="00864279"/>
    <w:rsid w:val="0086534E"/>
    <w:rsid w:val="00870DDB"/>
    <w:rsid w:val="008727D1"/>
    <w:rsid w:val="0087350C"/>
    <w:rsid w:val="008744FF"/>
    <w:rsid w:val="008749B0"/>
    <w:rsid w:val="00876EED"/>
    <w:rsid w:val="00882894"/>
    <w:rsid w:val="00886BDC"/>
    <w:rsid w:val="00892CEC"/>
    <w:rsid w:val="00894D15"/>
    <w:rsid w:val="00895AC6"/>
    <w:rsid w:val="00895DCA"/>
    <w:rsid w:val="008961FA"/>
    <w:rsid w:val="00896AC4"/>
    <w:rsid w:val="0089712E"/>
    <w:rsid w:val="008A0DFF"/>
    <w:rsid w:val="008A1383"/>
    <w:rsid w:val="008A1650"/>
    <w:rsid w:val="008A265E"/>
    <w:rsid w:val="008A2CAB"/>
    <w:rsid w:val="008A6E53"/>
    <w:rsid w:val="008B0805"/>
    <w:rsid w:val="008B1A26"/>
    <w:rsid w:val="008B1DD3"/>
    <w:rsid w:val="008B33AC"/>
    <w:rsid w:val="008B3B03"/>
    <w:rsid w:val="008B43D8"/>
    <w:rsid w:val="008B466E"/>
    <w:rsid w:val="008B55BE"/>
    <w:rsid w:val="008C12B2"/>
    <w:rsid w:val="008C25B8"/>
    <w:rsid w:val="008C6341"/>
    <w:rsid w:val="008C6D47"/>
    <w:rsid w:val="008C73B3"/>
    <w:rsid w:val="008D11BF"/>
    <w:rsid w:val="008D1CF8"/>
    <w:rsid w:val="008D2120"/>
    <w:rsid w:val="008D2F15"/>
    <w:rsid w:val="008D2FD5"/>
    <w:rsid w:val="008D3D3E"/>
    <w:rsid w:val="008D6DDF"/>
    <w:rsid w:val="008E15F2"/>
    <w:rsid w:val="008F3381"/>
    <w:rsid w:val="008F4B3C"/>
    <w:rsid w:val="009008A0"/>
    <w:rsid w:val="009011D0"/>
    <w:rsid w:val="009029D9"/>
    <w:rsid w:val="00902CC7"/>
    <w:rsid w:val="00905329"/>
    <w:rsid w:val="009058CE"/>
    <w:rsid w:val="0090595E"/>
    <w:rsid w:val="00907073"/>
    <w:rsid w:val="009075B3"/>
    <w:rsid w:val="00907970"/>
    <w:rsid w:val="009079FD"/>
    <w:rsid w:val="00910D51"/>
    <w:rsid w:val="00912F66"/>
    <w:rsid w:val="0091439E"/>
    <w:rsid w:val="00914A6E"/>
    <w:rsid w:val="00915A88"/>
    <w:rsid w:val="00915E73"/>
    <w:rsid w:val="009162EB"/>
    <w:rsid w:val="00916882"/>
    <w:rsid w:val="00916E9B"/>
    <w:rsid w:val="00920074"/>
    <w:rsid w:val="00921531"/>
    <w:rsid w:val="009260E8"/>
    <w:rsid w:val="009318AA"/>
    <w:rsid w:val="009322C1"/>
    <w:rsid w:val="00933FFF"/>
    <w:rsid w:val="00935F03"/>
    <w:rsid w:val="00941F14"/>
    <w:rsid w:val="00945CA1"/>
    <w:rsid w:val="00945FE9"/>
    <w:rsid w:val="009460A1"/>
    <w:rsid w:val="009474AA"/>
    <w:rsid w:val="00947F9E"/>
    <w:rsid w:val="00950B2D"/>
    <w:rsid w:val="0095273C"/>
    <w:rsid w:val="00961313"/>
    <w:rsid w:val="00970772"/>
    <w:rsid w:val="00970CAD"/>
    <w:rsid w:val="009743E2"/>
    <w:rsid w:val="009758C7"/>
    <w:rsid w:val="009764D4"/>
    <w:rsid w:val="00981489"/>
    <w:rsid w:val="00984173"/>
    <w:rsid w:val="009844BD"/>
    <w:rsid w:val="00987347"/>
    <w:rsid w:val="009901A8"/>
    <w:rsid w:val="009909D7"/>
    <w:rsid w:val="00991202"/>
    <w:rsid w:val="00992C98"/>
    <w:rsid w:val="0099363B"/>
    <w:rsid w:val="009944ED"/>
    <w:rsid w:val="009946A6"/>
    <w:rsid w:val="00995EB4"/>
    <w:rsid w:val="009A2332"/>
    <w:rsid w:val="009A242A"/>
    <w:rsid w:val="009A249E"/>
    <w:rsid w:val="009A3D65"/>
    <w:rsid w:val="009A49B5"/>
    <w:rsid w:val="009A4E5F"/>
    <w:rsid w:val="009A5A05"/>
    <w:rsid w:val="009A680F"/>
    <w:rsid w:val="009A6E13"/>
    <w:rsid w:val="009A7AB5"/>
    <w:rsid w:val="009B10D2"/>
    <w:rsid w:val="009B33DA"/>
    <w:rsid w:val="009B36A6"/>
    <w:rsid w:val="009B3B28"/>
    <w:rsid w:val="009B6971"/>
    <w:rsid w:val="009B6D45"/>
    <w:rsid w:val="009C02B6"/>
    <w:rsid w:val="009C0727"/>
    <w:rsid w:val="009C3633"/>
    <w:rsid w:val="009C44DA"/>
    <w:rsid w:val="009C63F3"/>
    <w:rsid w:val="009C7699"/>
    <w:rsid w:val="009D12BC"/>
    <w:rsid w:val="009D19FE"/>
    <w:rsid w:val="009D1C0E"/>
    <w:rsid w:val="009D378F"/>
    <w:rsid w:val="009D75F9"/>
    <w:rsid w:val="009E028D"/>
    <w:rsid w:val="009E0A4E"/>
    <w:rsid w:val="009E2674"/>
    <w:rsid w:val="009E4510"/>
    <w:rsid w:val="009E56A8"/>
    <w:rsid w:val="009E73F5"/>
    <w:rsid w:val="009F0330"/>
    <w:rsid w:val="009F0DCB"/>
    <w:rsid w:val="009F5225"/>
    <w:rsid w:val="00A0079F"/>
    <w:rsid w:val="00A04A43"/>
    <w:rsid w:val="00A0652F"/>
    <w:rsid w:val="00A11CC1"/>
    <w:rsid w:val="00A123A7"/>
    <w:rsid w:val="00A12F6B"/>
    <w:rsid w:val="00A15D03"/>
    <w:rsid w:val="00A166E7"/>
    <w:rsid w:val="00A1799E"/>
    <w:rsid w:val="00A234D6"/>
    <w:rsid w:val="00A25715"/>
    <w:rsid w:val="00A258B5"/>
    <w:rsid w:val="00A26841"/>
    <w:rsid w:val="00A268A8"/>
    <w:rsid w:val="00A27E47"/>
    <w:rsid w:val="00A31465"/>
    <w:rsid w:val="00A32952"/>
    <w:rsid w:val="00A35A89"/>
    <w:rsid w:val="00A35CC9"/>
    <w:rsid w:val="00A3675C"/>
    <w:rsid w:val="00A42756"/>
    <w:rsid w:val="00A427CC"/>
    <w:rsid w:val="00A42C8D"/>
    <w:rsid w:val="00A45542"/>
    <w:rsid w:val="00A512E8"/>
    <w:rsid w:val="00A52193"/>
    <w:rsid w:val="00A55614"/>
    <w:rsid w:val="00A63CF9"/>
    <w:rsid w:val="00A644A8"/>
    <w:rsid w:val="00A66466"/>
    <w:rsid w:val="00A70AFF"/>
    <w:rsid w:val="00A725F7"/>
    <w:rsid w:val="00A72EDA"/>
    <w:rsid w:val="00A73B10"/>
    <w:rsid w:val="00A775A7"/>
    <w:rsid w:val="00A80CEC"/>
    <w:rsid w:val="00A81930"/>
    <w:rsid w:val="00A81C46"/>
    <w:rsid w:val="00A863E7"/>
    <w:rsid w:val="00A90863"/>
    <w:rsid w:val="00A91BF9"/>
    <w:rsid w:val="00A96F2B"/>
    <w:rsid w:val="00A970C6"/>
    <w:rsid w:val="00AA1960"/>
    <w:rsid w:val="00AA341B"/>
    <w:rsid w:val="00AA6004"/>
    <w:rsid w:val="00AA71BC"/>
    <w:rsid w:val="00AB06CE"/>
    <w:rsid w:val="00AB3FB9"/>
    <w:rsid w:val="00AB40F6"/>
    <w:rsid w:val="00AB505E"/>
    <w:rsid w:val="00AB62A1"/>
    <w:rsid w:val="00AB72DF"/>
    <w:rsid w:val="00AC5EF6"/>
    <w:rsid w:val="00AC6A18"/>
    <w:rsid w:val="00AD1528"/>
    <w:rsid w:val="00AD19B9"/>
    <w:rsid w:val="00AD2147"/>
    <w:rsid w:val="00AD4604"/>
    <w:rsid w:val="00AD689D"/>
    <w:rsid w:val="00AD77D9"/>
    <w:rsid w:val="00AE295D"/>
    <w:rsid w:val="00AE2BA0"/>
    <w:rsid w:val="00AE4885"/>
    <w:rsid w:val="00AE4ED6"/>
    <w:rsid w:val="00AE59C5"/>
    <w:rsid w:val="00AE5CD5"/>
    <w:rsid w:val="00AE5F9C"/>
    <w:rsid w:val="00AF21F6"/>
    <w:rsid w:val="00AF3910"/>
    <w:rsid w:val="00AF422B"/>
    <w:rsid w:val="00AF4B91"/>
    <w:rsid w:val="00AF6670"/>
    <w:rsid w:val="00AF7711"/>
    <w:rsid w:val="00B00EDE"/>
    <w:rsid w:val="00B0267F"/>
    <w:rsid w:val="00B03292"/>
    <w:rsid w:val="00B0354F"/>
    <w:rsid w:val="00B04C61"/>
    <w:rsid w:val="00B05427"/>
    <w:rsid w:val="00B05A60"/>
    <w:rsid w:val="00B06164"/>
    <w:rsid w:val="00B0718E"/>
    <w:rsid w:val="00B123AA"/>
    <w:rsid w:val="00B141B2"/>
    <w:rsid w:val="00B1744F"/>
    <w:rsid w:val="00B17797"/>
    <w:rsid w:val="00B20BEA"/>
    <w:rsid w:val="00B20CD2"/>
    <w:rsid w:val="00B22059"/>
    <w:rsid w:val="00B2381F"/>
    <w:rsid w:val="00B24420"/>
    <w:rsid w:val="00B27512"/>
    <w:rsid w:val="00B30B9F"/>
    <w:rsid w:val="00B32054"/>
    <w:rsid w:val="00B323F3"/>
    <w:rsid w:val="00B32D7D"/>
    <w:rsid w:val="00B33B2D"/>
    <w:rsid w:val="00B350C7"/>
    <w:rsid w:val="00B42FC8"/>
    <w:rsid w:val="00B43CE6"/>
    <w:rsid w:val="00B4663F"/>
    <w:rsid w:val="00B471A7"/>
    <w:rsid w:val="00B477AF"/>
    <w:rsid w:val="00B47F22"/>
    <w:rsid w:val="00B47F79"/>
    <w:rsid w:val="00B53F58"/>
    <w:rsid w:val="00B54952"/>
    <w:rsid w:val="00B55CE3"/>
    <w:rsid w:val="00B60B4A"/>
    <w:rsid w:val="00B60E34"/>
    <w:rsid w:val="00B6143D"/>
    <w:rsid w:val="00B63750"/>
    <w:rsid w:val="00B64992"/>
    <w:rsid w:val="00B67885"/>
    <w:rsid w:val="00B704E3"/>
    <w:rsid w:val="00B70B2C"/>
    <w:rsid w:val="00B70DF9"/>
    <w:rsid w:val="00B7109B"/>
    <w:rsid w:val="00B71CA4"/>
    <w:rsid w:val="00B723CC"/>
    <w:rsid w:val="00B7340F"/>
    <w:rsid w:val="00B73998"/>
    <w:rsid w:val="00B760EB"/>
    <w:rsid w:val="00B76B8A"/>
    <w:rsid w:val="00B77C9A"/>
    <w:rsid w:val="00B80839"/>
    <w:rsid w:val="00B85367"/>
    <w:rsid w:val="00B85D57"/>
    <w:rsid w:val="00B85DBE"/>
    <w:rsid w:val="00B86689"/>
    <w:rsid w:val="00B86CD1"/>
    <w:rsid w:val="00B9604B"/>
    <w:rsid w:val="00B962D2"/>
    <w:rsid w:val="00B9750B"/>
    <w:rsid w:val="00BA0D4A"/>
    <w:rsid w:val="00BA15A5"/>
    <w:rsid w:val="00BA236C"/>
    <w:rsid w:val="00BA6D45"/>
    <w:rsid w:val="00BA70B2"/>
    <w:rsid w:val="00BA7391"/>
    <w:rsid w:val="00BB43B7"/>
    <w:rsid w:val="00BB4E99"/>
    <w:rsid w:val="00BB619C"/>
    <w:rsid w:val="00BB667C"/>
    <w:rsid w:val="00BC121A"/>
    <w:rsid w:val="00BC2858"/>
    <w:rsid w:val="00BC40BC"/>
    <w:rsid w:val="00BC5B4B"/>
    <w:rsid w:val="00BC5D70"/>
    <w:rsid w:val="00BD0ACB"/>
    <w:rsid w:val="00BD161C"/>
    <w:rsid w:val="00BD295F"/>
    <w:rsid w:val="00BD50F0"/>
    <w:rsid w:val="00BD5311"/>
    <w:rsid w:val="00BD68F6"/>
    <w:rsid w:val="00BE16E0"/>
    <w:rsid w:val="00BE25B1"/>
    <w:rsid w:val="00BE45C6"/>
    <w:rsid w:val="00BE7584"/>
    <w:rsid w:val="00BF1171"/>
    <w:rsid w:val="00BF2947"/>
    <w:rsid w:val="00BF65E8"/>
    <w:rsid w:val="00C0137D"/>
    <w:rsid w:val="00C01937"/>
    <w:rsid w:val="00C01BBF"/>
    <w:rsid w:val="00C023BC"/>
    <w:rsid w:val="00C0291C"/>
    <w:rsid w:val="00C03013"/>
    <w:rsid w:val="00C06EA8"/>
    <w:rsid w:val="00C101CC"/>
    <w:rsid w:val="00C11495"/>
    <w:rsid w:val="00C1177F"/>
    <w:rsid w:val="00C12AB7"/>
    <w:rsid w:val="00C13ED1"/>
    <w:rsid w:val="00C1443C"/>
    <w:rsid w:val="00C2016F"/>
    <w:rsid w:val="00C23F03"/>
    <w:rsid w:val="00C240D3"/>
    <w:rsid w:val="00C247BA"/>
    <w:rsid w:val="00C24836"/>
    <w:rsid w:val="00C255A3"/>
    <w:rsid w:val="00C317BA"/>
    <w:rsid w:val="00C322EE"/>
    <w:rsid w:val="00C329AD"/>
    <w:rsid w:val="00C33AFC"/>
    <w:rsid w:val="00C3495F"/>
    <w:rsid w:val="00C3544B"/>
    <w:rsid w:val="00C42BA0"/>
    <w:rsid w:val="00C4508C"/>
    <w:rsid w:val="00C45962"/>
    <w:rsid w:val="00C466F9"/>
    <w:rsid w:val="00C50496"/>
    <w:rsid w:val="00C52DBA"/>
    <w:rsid w:val="00C54DCB"/>
    <w:rsid w:val="00C55D9F"/>
    <w:rsid w:val="00C565C0"/>
    <w:rsid w:val="00C575BB"/>
    <w:rsid w:val="00C61F28"/>
    <w:rsid w:val="00C6408B"/>
    <w:rsid w:val="00C64CA9"/>
    <w:rsid w:val="00C707E3"/>
    <w:rsid w:val="00C71FFE"/>
    <w:rsid w:val="00C728DE"/>
    <w:rsid w:val="00C73A98"/>
    <w:rsid w:val="00C75372"/>
    <w:rsid w:val="00C76B66"/>
    <w:rsid w:val="00C77A66"/>
    <w:rsid w:val="00C81AB3"/>
    <w:rsid w:val="00C910C1"/>
    <w:rsid w:val="00C926C7"/>
    <w:rsid w:val="00C92EFE"/>
    <w:rsid w:val="00C937AB"/>
    <w:rsid w:val="00C93E3C"/>
    <w:rsid w:val="00C95DE2"/>
    <w:rsid w:val="00CA0C13"/>
    <w:rsid w:val="00CA0F41"/>
    <w:rsid w:val="00CA10DE"/>
    <w:rsid w:val="00CA1E6D"/>
    <w:rsid w:val="00CA1EC3"/>
    <w:rsid w:val="00CA3508"/>
    <w:rsid w:val="00CA5165"/>
    <w:rsid w:val="00CA54F5"/>
    <w:rsid w:val="00CA57CE"/>
    <w:rsid w:val="00CA75D0"/>
    <w:rsid w:val="00CB10E9"/>
    <w:rsid w:val="00CB47C5"/>
    <w:rsid w:val="00CC0741"/>
    <w:rsid w:val="00CC0845"/>
    <w:rsid w:val="00CC2686"/>
    <w:rsid w:val="00CC2C5A"/>
    <w:rsid w:val="00CC48B3"/>
    <w:rsid w:val="00CC4D9C"/>
    <w:rsid w:val="00CC7861"/>
    <w:rsid w:val="00CC7C1F"/>
    <w:rsid w:val="00CD1A6B"/>
    <w:rsid w:val="00CD3CC9"/>
    <w:rsid w:val="00CD5B4F"/>
    <w:rsid w:val="00CD60B9"/>
    <w:rsid w:val="00CD74F6"/>
    <w:rsid w:val="00CD798F"/>
    <w:rsid w:val="00CD7A77"/>
    <w:rsid w:val="00CE0B68"/>
    <w:rsid w:val="00CE221B"/>
    <w:rsid w:val="00CE2669"/>
    <w:rsid w:val="00CE45E6"/>
    <w:rsid w:val="00CE4ACD"/>
    <w:rsid w:val="00CE7256"/>
    <w:rsid w:val="00CE7E5C"/>
    <w:rsid w:val="00CF1757"/>
    <w:rsid w:val="00CF1D48"/>
    <w:rsid w:val="00CF4304"/>
    <w:rsid w:val="00CF4410"/>
    <w:rsid w:val="00CF4C10"/>
    <w:rsid w:val="00CF4CD0"/>
    <w:rsid w:val="00D0084C"/>
    <w:rsid w:val="00D0096E"/>
    <w:rsid w:val="00D00DB8"/>
    <w:rsid w:val="00D02B95"/>
    <w:rsid w:val="00D05E19"/>
    <w:rsid w:val="00D0705C"/>
    <w:rsid w:val="00D07437"/>
    <w:rsid w:val="00D1039F"/>
    <w:rsid w:val="00D10F09"/>
    <w:rsid w:val="00D11CB9"/>
    <w:rsid w:val="00D1364C"/>
    <w:rsid w:val="00D13E91"/>
    <w:rsid w:val="00D148FD"/>
    <w:rsid w:val="00D14C4B"/>
    <w:rsid w:val="00D16D3E"/>
    <w:rsid w:val="00D20727"/>
    <w:rsid w:val="00D21F52"/>
    <w:rsid w:val="00D223F5"/>
    <w:rsid w:val="00D2252F"/>
    <w:rsid w:val="00D2354F"/>
    <w:rsid w:val="00D23ABE"/>
    <w:rsid w:val="00D252AB"/>
    <w:rsid w:val="00D25923"/>
    <w:rsid w:val="00D25E29"/>
    <w:rsid w:val="00D266BE"/>
    <w:rsid w:val="00D270B6"/>
    <w:rsid w:val="00D27896"/>
    <w:rsid w:val="00D321DE"/>
    <w:rsid w:val="00D32234"/>
    <w:rsid w:val="00D3280C"/>
    <w:rsid w:val="00D33145"/>
    <w:rsid w:val="00D341E2"/>
    <w:rsid w:val="00D3531A"/>
    <w:rsid w:val="00D35607"/>
    <w:rsid w:val="00D45C83"/>
    <w:rsid w:val="00D46513"/>
    <w:rsid w:val="00D47116"/>
    <w:rsid w:val="00D472B5"/>
    <w:rsid w:val="00D47883"/>
    <w:rsid w:val="00D479C9"/>
    <w:rsid w:val="00D47BA5"/>
    <w:rsid w:val="00D5237A"/>
    <w:rsid w:val="00D55A9A"/>
    <w:rsid w:val="00D567A4"/>
    <w:rsid w:val="00D57DFE"/>
    <w:rsid w:val="00D608EC"/>
    <w:rsid w:val="00D62044"/>
    <w:rsid w:val="00D64C27"/>
    <w:rsid w:val="00D71260"/>
    <w:rsid w:val="00D722A3"/>
    <w:rsid w:val="00D729B4"/>
    <w:rsid w:val="00D72A81"/>
    <w:rsid w:val="00D758A1"/>
    <w:rsid w:val="00D75980"/>
    <w:rsid w:val="00D77BE1"/>
    <w:rsid w:val="00D80564"/>
    <w:rsid w:val="00D843BD"/>
    <w:rsid w:val="00D85E44"/>
    <w:rsid w:val="00D86FD6"/>
    <w:rsid w:val="00D87ADF"/>
    <w:rsid w:val="00D90FA1"/>
    <w:rsid w:val="00D9262F"/>
    <w:rsid w:val="00D938CF"/>
    <w:rsid w:val="00D95372"/>
    <w:rsid w:val="00D955EC"/>
    <w:rsid w:val="00D97F59"/>
    <w:rsid w:val="00DA0134"/>
    <w:rsid w:val="00DA6D4C"/>
    <w:rsid w:val="00DB4463"/>
    <w:rsid w:val="00DC51AC"/>
    <w:rsid w:val="00DC54C1"/>
    <w:rsid w:val="00DC5549"/>
    <w:rsid w:val="00DC56C2"/>
    <w:rsid w:val="00DC6D02"/>
    <w:rsid w:val="00DC7624"/>
    <w:rsid w:val="00DD1674"/>
    <w:rsid w:val="00DD1743"/>
    <w:rsid w:val="00DD22C0"/>
    <w:rsid w:val="00DD48B4"/>
    <w:rsid w:val="00DD4A10"/>
    <w:rsid w:val="00DD5187"/>
    <w:rsid w:val="00DD7781"/>
    <w:rsid w:val="00DD7CA6"/>
    <w:rsid w:val="00DE01B3"/>
    <w:rsid w:val="00DE2F07"/>
    <w:rsid w:val="00DE32BD"/>
    <w:rsid w:val="00DE367B"/>
    <w:rsid w:val="00DE46D0"/>
    <w:rsid w:val="00DE476A"/>
    <w:rsid w:val="00DE544E"/>
    <w:rsid w:val="00DF128F"/>
    <w:rsid w:val="00DF1ADD"/>
    <w:rsid w:val="00DF2E29"/>
    <w:rsid w:val="00DF3376"/>
    <w:rsid w:val="00DF59E1"/>
    <w:rsid w:val="00DF6F73"/>
    <w:rsid w:val="00DF7D9D"/>
    <w:rsid w:val="00E00089"/>
    <w:rsid w:val="00E00AAA"/>
    <w:rsid w:val="00E034DB"/>
    <w:rsid w:val="00E04270"/>
    <w:rsid w:val="00E072B2"/>
    <w:rsid w:val="00E116FB"/>
    <w:rsid w:val="00E125DF"/>
    <w:rsid w:val="00E1383F"/>
    <w:rsid w:val="00E20789"/>
    <w:rsid w:val="00E208DA"/>
    <w:rsid w:val="00E2337F"/>
    <w:rsid w:val="00E256B5"/>
    <w:rsid w:val="00E266F6"/>
    <w:rsid w:val="00E26D4A"/>
    <w:rsid w:val="00E326AB"/>
    <w:rsid w:val="00E32E04"/>
    <w:rsid w:val="00E3482C"/>
    <w:rsid w:val="00E34CC0"/>
    <w:rsid w:val="00E3571D"/>
    <w:rsid w:val="00E35C01"/>
    <w:rsid w:val="00E35F7C"/>
    <w:rsid w:val="00E361FA"/>
    <w:rsid w:val="00E407E5"/>
    <w:rsid w:val="00E43D65"/>
    <w:rsid w:val="00E44964"/>
    <w:rsid w:val="00E4604C"/>
    <w:rsid w:val="00E46F56"/>
    <w:rsid w:val="00E47258"/>
    <w:rsid w:val="00E47363"/>
    <w:rsid w:val="00E51ADA"/>
    <w:rsid w:val="00E53201"/>
    <w:rsid w:val="00E5321B"/>
    <w:rsid w:val="00E53BF0"/>
    <w:rsid w:val="00E55192"/>
    <w:rsid w:val="00E55F9D"/>
    <w:rsid w:val="00E62E94"/>
    <w:rsid w:val="00E63499"/>
    <w:rsid w:val="00E6597B"/>
    <w:rsid w:val="00E739D3"/>
    <w:rsid w:val="00E74EB5"/>
    <w:rsid w:val="00E7573B"/>
    <w:rsid w:val="00E758D4"/>
    <w:rsid w:val="00E766E2"/>
    <w:rsid w:val="00E77101"/>
    <w:rsid w:val="00E77704"/>
    <w:rsid w:val="00E80341"/>
    <w:rsid w:val="00E80830"/>
    <w:rsid w:val="00E80BCE"/>
    <w:rsid w:val="00E83360"/>
    <w:rsid w:val="00E850BC"/>
    <w:rsid w:val="00E87C3A"/>
    <w:rsid w:val="00E90735"/>
    <w:rsid w:val="00E9414C"/>
    <w:rsid w:val="00E9709D"/>
    <w:rsid w:val="00EA0194"/>
    <w:rsid w:val="00EA2B07"/>
    <w:rsid w:val="00EA5C6E"/>
    <w:rsid w:val="00EA65E1"/>
    <w:rsid w:val="00EB07F0"/>
    <w:rsid w:val="00EB3725"/>
    <w:rsid w:val="00EB4273"/>
    <w:rsid w:val="00EB4283"/>
    <w:rsid w:val="00EB6CAF"/>
    <w:rsid w:val="00EB7E8B"/>
    <w:rsid w:val="00EC07FA"/>
    <w:rsid w:val="00EC5B27"/>
    <w:rsid w:val="00ED055F"/>
    <w:rsid w:val="00ED0674"/>
    <w:rsid w:val="00ED0C22"/>
    <w:rsid w:val="00ED18D3"/>
    <w:rsid w:val="00ED2327"/>
    <w:rsid w:val="00ED24CD"/>
    <w:rsid w:val="00ED424C"/>
    <w:rsid w:val="00ED48ED"/>
    <w:rsid w:val="00ED4BAE"/>
    <w:rsid w:val="00ED75C3"/>
    <w:rsid w:val="00ED7B9D"/>
    <w:rsid w:val="00EE0A20"/>
    <w:rsid w:val="00EE0AEE"/>
    <w:rsid w:val="00EE1787"/>
    <w:rsid w:val="00EE1F20"/>
    <w:rsid w:val="00EE32B4"/>
    <w:rsid w:val="00EE5199"/>
    <w:rsid w:val="00EE617D"/>
    <w:rsid w:val="00EE73C6"/>
    <w:rsid w:val="00EF01EC"/>
    <w:rsid w:val="00EF3540"/>
    <w:rsid w:val="00EF372B"/>
    <w:rsid w:val="00EF568C"/>
    <w:rsid w:val="00EF6A1E"/>
    <w:rsid w:val="00EF7609"/>
    <w:rsid w:val="00F01ABC"/>
    <w:rsid w:val="00F02E31"/>
    <w:rsid w:val="00F03306"/>
    <w:rsid w:val="00F05352"/>
    <w:rsid w:val="00F05DD7"/>
    <w:rsid w:val="00F1038D"/>
    <w:rsid w:val="00F1178E"/>
    <w:rsid w:val="00F1376C"/>
    <w:rsid w:val="00F14359"/>
    <w:rsid w:val="00F1443F"/>
    <w:rsid w:val="00F1456B"/>
    <w:rsid w:val="00F166EB"/>
    <w:rsid w:val="00F2481D"/>
    <w:rsid w:val="00F24E3D"/>
    <w:rsid w:val="00F26B48"/>
    <w:rsid w:val="00F26F63"/>
    <w:rsid w:val="00F30D24"/>
    <w:rsid w:val="00F31629"/>
    <w:rsid w:val="00F34334"/>
    <w:rsid w:val="00F3467D"/>
    <w:rsid w:val="00F371B8"/>
    <w:rsid w:val="00F4090B"/>
    <w:rsid w:val="00F42D9F"/>
    <w:rsid w:val="00F44FF4"/>
    <w:rsid w:val="00F453E3"/>
    <w:rsid w:val="00F458D8"/>
    <w:rsid w:val="00F45C14"/>
    <w:rsid w:val="00F477D9"/>
    <w:rsid w:val="00F5017F"/>
    <w:rsid w:val="00F51C27"/>
    <w:rsid w:val="00F548C6"/>
    <w:rsid w:val="00F5737A"/>
    <w:rsid w:val="00F57CAB"/>
    <w:rsid w:val="00F62084"/>
    <w:rsid w:val="00F62C2C"/>
    <w:rsid w:val="00F6541F"/>
    <w:rsid w:val="00F655D1"/>
    <w:rsid w:val="00F655DC"/>
    <w:rsid w:val="00F67B46"/>
    <w:rsid w:val="00F70BD0"/>
    <w:rsid w:val="00F717FD"/>
    <w:rsid w:val="00F771DE"/>
    <w:rsid w:val="00F80D3A"/>
    <w:rsid w:val="00F80E7B"/>
    <w:rsid w:val="00F84C9B"/>
    <w:rsid w:val="00F9000C"/>
    <w:rsid w:val="00F922A5"/>
    <w:rsid w:val="00F922EB"/>
    <w:rsid w:val="00F92C50"/>
    <w:rsid w:val="00F9303D"/>
    <w:rsid w:val="00F93057"/>
    <w:rsid w:val="00F93974"/>
    <w:rsid w:val="00F93DF4"/>
    <w:rsid w:val="00F94FDA"/>
    <w:rsid w:val="00F9583B"/>
    <w:rsid w:val="00FA1D26"/>
    <w:rsid w:val="00FA2E9E"/>
    <w:rsid w:val="00FA4AD8"/>
    <w:rsid w:val="00FA4EF7"/>
    <w:rsid w:val="00FA6C85"/>
    <w:rsid w:val="00FB0311"/>
    <w:rsid w:val="00FB18CF"/>
    <w:rsid w:val="00FB2B22"/>
    <w:rsid w:val="00FB563A"/>
    <w:rsid w:val="00FB61FE"/>
    <w:rsid w:val="00FB649E"/>
    <w:rsid w:val="00FC01CD"/>
    <w:rsid w:val="00FC06A2"/>
    <w:rsid w:val="00FC4240"/>
    <w:rsid w:val="00FC79C4"/>
    <w:rsid w:val="00FD15D0"/>
    <w:rsid w:val="00FD16CB"/>
    <w:rsid w:val="00FD4B01"/>
    <w:rsid w:val="00FE003B"/>
    <w:rsid w:val="00FE1E85"/>
    <w:rsid w:val="00FE1F73"/>
    <w:rsid w:val="00FE66AC"/>
    <w:rsid w:val="00FE6EBE"/>
    <w:rsid w:val="00FE7262"/>
    <w:rsid w:val="00FF19E3"/>
    <w:rsid w:val="00FF2E77"/>
    <w:rsid w:val="00FF7411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5B8"/>
    <w:rPr>
      <w:rFonts w:ascii="Times New Roman" w:eastAsia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5E171B"/>
    <w:pPr>
      <w:keepNext/>
      <w:jc w:val="center"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C4538"/>
    <w:pPr>
      <w:ind w:firstLine="709"/>
      <w:jc w:val="both"/>
    </w:pPr>
    <w:rPr>
      <w:color w:val="000000"/>
      <w:sz w:val="28"/>
      <w:szCs w:val="28"/>
    </w:rPr>
  </w:style>
  <w:style w:type="character" w:customStyle="1" w:styleId="a4">
    <w:name w:val="Основной текст с отступом Знак"/>
    <w:link w:val="a3"/>
    <w:rsid w:val="001C453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B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30B9F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39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DF2E2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DF2E29"/>
    <w:rPr>
      <w:rFonts w:ascii="Times New Roman" w:eastAsia="Times New Roman" w:hAnsi="Times New Roman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B22059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B22059"/>
    <w:rPr>
      <w:rFonts w:ascii="Times New Roman" w:eastAsia="Times New Roman" w:hAnsi="Times New Roman"/>
      <w:sz w:val="24"/>
      <w:szCs w:val="24"/>
    </w:rPr>
  </w:style>
  <w:style w:type="paragraph" w:styleId="aa">
    <w:name w:val="No Spacing"/>
    <w:link w:val="ab"/>
    <w:uiPriority w:val="1"/>
    <w:qFormat/>
    <w:rsid w:val="009B36A6"/>
    <w:rPr>
      <w:sz w:val="22"/>
      <w:szCs w:val="22"/>
      <w:lang w:eastAsia="en-US"/>
    </w:rPr>
  </w:style>
  <w:style w:type="character" w:customStyle="1" w:styleId="80">
    <w:name w:val="Заголовок 8 Знак"/>
    <w:link w:val="8"/>
    <w:rsid w:val="005E171B"/>
    <w:rPr>
      <w:rFonts w:ascii="Times New Roman" w:eastAsia="Times New Roman" w:hAnsi="Times New Roman"/>
      <w:b/>
      <w:sz w:val="24"/>
    </w:rPr>
  </w:style>
  <w:style w:type="table" w:customStyle="1" w:styleId="1">
    <w:name w:val="Сетка таблицы1"/>
    <w:basedOn w:val="a1"/>
    <w:next w:val="a7"/>
    <w:uiPriority w:val="59"/>
    <w:rsid w:val="00CC7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locked/>
    <w:rsid w:val="00FF2E77"/>
    <w:rPr>
      <w:sz w:val="22"/>
      <w:szCs w:val="22"/>
      <w:lang w:eastAsia="en-US"/>
    </w:rPr>
  </w:style>
  <w:style w:type="character" w:styleId="ac">
    <w:name w:val="line number"/>
    <w:basedOn w:val="a0"/>
    <w:uiPriority w:val="99"/>
    <w:semiHidden/>
    <w:unhideWhenUsed/>
    <w:rsid w:val="009079FD"/>
  </w:style>
  <w:style w:type="paragraph" w:styleId="ad">
    <w:name w:val="header"/>
    <w:basedOn w:val="a"/>
    <w:link w:val="ae"/>
    <w:uiPriority w:val="99"/>
    <w:unhideWhenUsed/>
    <w:rsid w:val="009944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944ED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9944E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944ED"/>
    <w:rPr>
      <w:rFonts w:ascii="Times New Roman" w:eastAsia="Times New Roman" w:hAnsi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B04C61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B04C61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B04C61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286B2F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86B2F"/>
    <w:rPr>
      <w:rFonts w:ascii="Times New Roman" w:eastAsia="Times New Roman" w:hAnsi="Times New Roman"/>
    </w:rPr>
  </w:style>
  <w:style w:type="character" w:styleId="af6">
    <w:name w:val="footnote reference"/>
    <w:basedOn w:val="a0"/>
    <w:uiPriority w:val="99"/>
    <w:semiHidden/>
    <w:unhideWhenUsed/>
    <w:rsid w:val="00286B2F"/>
    <w:rPr>
      <w:vertAlign w:val="superscript"/>
    </w:rPr>
  </w:style>
  <w:style w:type="character" w:styleId="af7">
    <w:name w:val="Hyperlink"/>
    <w:uiPriority w:val="99"/>
    <w:semiHidden/>
    <w:unhideWhenUsed/>
    <w:rsid w:val="005C5894"/>
    <w:rPr>
      <w:color w:val="0563C1"/>
      <w:u w:val="single"/>
    </w:rPr>
  </w:style>
  <w:style w:type="paragraph" w:customStyle="1" w:styleId="ConsPlusNormal">
    <w:name w:val="ConsPlusNormal"/>
    <w:rsid w:val="0043260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5B8"/>
    <w:rPr>
      <w:rFonts w:ascii="Times New Roman" w:eastAsia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5E171B"/>
    <w:pPr>
      <w:keepNext/>
      <w:jc w:val="center"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C4538"/>
    <w:pPr>
      <w:ind w:firstLine="709"/>
      <w:jc w:val="both"/>
    </w:pPr>
    <w:rPr>
      <w:color w:val="000000"/>
      <w:sz w:val="28"/>
      <w:szCs w:val="28"/>
    </w:rPr>
  </w:style>
  <w:style w:type="character" w:customStyle="1" w:styleId="a4">
    <w:name w:val="Основной текст с отступом Знак"/>
    <w:link w:val="a3"/>
    <w:rsid w:val="001C453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B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30B9F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39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DF2E2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DF2E29"/>
    <w:rPr>
      <w:rFonts w:ascii="Times New Roman" w:eastAsia="Times New Roman" w:hAnsi="Times New Roman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B22059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B22059"/>
    <w:rPr>
      <w:rFonts w:ascii="Times New Roman" w:eastAsia="Times New Roman" w:hAnsi="Times New Roman"/>
      <w:sz w:val="24"/>
      <w:szCs w:val="24"/>
    </w:rPr>
  </w:style>
  <w:style w:type="paragraph" w:styleId="aa">
    <w:name w:val="No Spacing"/>
    <w:link w:val="ab"/>
    <w:uiPriority w:val="1"/>
    <w:qFormat/>
    <w:rsid w:val="009B36A6"/>
    <w:rPr>
      <w:sz w:val="22"/>
      <w:szCs w:val="22"/>
      <w:lang w:eastAsia="en-US"/>
    </w:rPr>
  </w:style>
  <w:style w:type="character" w:customStyle="1" w:styleId="80">
    <w:name w:val="Заголовок 8 Знак"/>
    <w:link w:val="8"/>
    <w:rsid w:val="005E171B"/>
    <w:rPr>
      <w:rFonts w:ascii="Times New Roman" w:eastAsia="Times New Roman" w:hAnsi="Times New Roman"/>
      <w:b/>
      <w:sz w:val="24"/>
    </w:rPr>
  </w:style>
  <w:style w:type="table" w:customStyle="1" w:styleId="1">
    <w:name w:val="Сетка таблицы1"/>
    <w:basedOn w:val="a1"/>
    <w:next w:val="a7"/>
    <w:uiPriority w:val="59"/>
    <w:rsid w:val="00CC7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locked/>
    <w:rsid w:val="00FF2E77"/>
    <w:rPr>
      <w:sz w:val="22"/>
      <w:szCs w:val="22"/>
      <w:lang w:eastAsia="en-US"/>
    </w:rPr>
  </w:style>
  <w:style w:type="character" w:styleId="ac">
    <w:name w:val="line number"/>
    <w:basedOn w:val="a0"/>
    <w:uiPriority w:val="99"/>
    <w:semiHidden/>
    <w:unhideWhenUsed/>
    <w:rsid w:val="009079FD"/>
  </w:style>
  <w:style w:type="paragraph" w:styleId="ad">
    <w:name w:val="header"/>
    <w:basedOn w:val="a"/>
    <w:link w:val="ae"/>
    <w:uiPriority w:val="99"/>
    <w:unhideWhenUsed/>
    <w:rsid w:val="009944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944ED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9944E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944ED"/>
    <w:rPr>
      <w:rFonts w:ascii="Times New Roman" w:eastAsia="Times New Roman" w:hAnsi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B04C61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B04C61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B04C61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286B2F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86B2F"/>
    <w:rPr>
      <w:rFonts w:ascii="Times New Roman" w:eastAsia="Times New Roman" w:hAnsi="Times New Roman"/>
    </w:rPr>
  </w:style>
  <w:style w:type="character" w:styleId="af6">
    <w:name w:val="footnote reference"/>
    <w:basedOn w:val="a0"/>
    <w:uiPriority w:val="99"/>
    <w:semiHidden/>
    <w:unhideWhenUsed/>
    <w:rsid w:val="00286B2F"/>
    <w:rPr>
      <w:vertAlign w:val="superscript"/>
    </w:rPr>
  </w:style>
  <w:style w:type="character" w:styleId="af7">
    <w:name w:val="Hyperlink"/>
    <w:uiPriority w:val="99"/>
    <w:semiHidden/>
    <w:unhideWhenUsed/>
    <w:rsid w:val="005C5894"/>
    <w:rPr>
      <w:color w:val="0563C1"/>
      <w:u w:val="single"/>
    </w:rPr>
  </w:style>
  <w:style w:type="paragraph" w:customStyle="1" w:styleId="ConsPlusNormal">
    <w:name w:val="ConsPlusNormal"/>
    <w:rsid w:val="0043260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EC09D-B83F-4D60-85ED-189724776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</CharactersWithSpaces>
  <SharedDoc>false</SharedDoc>
  <HLinks>
    <vt:vector size="6" baseType="variant">
      <vt:variant>
        <vt:i4>7077974</vt:i4>
      </vt:variant>
      <vt:variant>
        <vt:i4>0</vt:i4>
      </vt:variant>
      <vt:variant>
        <vt:i4>0</vt:i4>
      </vt:variant>
      <vt:variant>
        <vt:i4>5</vt:i4>
      </vt:variant>
      <vt:variant>
        <vt:lpwstr>mailto:mku-umto@n-vartovsk.ru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Балдина СВ</dc:creator>
  <cp:keywords/>
  <dc:description/>
  <cp:lastModifiedBy>Зенина Анна Эдуардовна</cp:lastModifiedBy>
  <cp:revision>14</cp:revision>
  <cp:lastPrinted>2023-09-28T09:16:00Z</cp:lastPrinted>
  <dcterms:created xsi:type="dcterms:W3CDTF">2023-11-10T11:55:00Z</dcterms:created>
  <dcterms:modified xsi:type="dcterms:W3CDTF">2023-11-15T08:19:00Z</dcterms:modified>
</cp:coreProperties>
</file>